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320"/>
        <w:gridCol w:w="2040"/>
        <w:gridCol w:w="2680"/>
        <w:gridCol w:w="2680"/>
        <w:gridCol w:w="2680"/>
        <w:gridCol w:w="2760"/>
        <w:gridCol w:w="2040"/>
        <w:gridCol w:w="2760"/>
      </w:tblGrid>
      <w:tr w:rsidR="00626CF5" w:rsidRPr="000D0838">
        <w:tc>
          <w:tcPr>
            <w:tcW w:w="1320" w:type="dxa"/>
          </w:tcPr>
          <w:p w:rsidR="00626CF5" w:rsidRPr="00D42907" w:rsidRDefault="00626CF5">
            <w:pPr>
              <w:rPr>
                <w:sz w:val="18"/>
                <w:szCs w:val="18"/>
              </w:rPr>
            </w:pPr>
            <w:r w:rsidRPr="00D42907">
              <w:rPr>
                <w:sz w:val="18"/>
                <w:szCs w:val="18"/>
              </w:rPr>
              <w:t>Anchor</w:t>
            </w:r>
          </w:p>
        </w:tc>
        <w:tc>
          <w:tcPr>
            <w:tcW w:w="2040" w:type="dxa"/>
          </w:tcPr>
          <w:p w:rsidR="00626CF5" w:rsidRPr="00D42907" w:rsidRDefault="00626CF5">
            <w:pPr>
              <w:rPr>
                <w:sz w:val="18"/>
                <w:szCs w:val="18"/>
              </w:rPr>
            </w:pPr>
            <w:r w:rsidRPr="00D42907">
              <w:rPr>
                <w:sz w:val="18"/>
                <w:szCs w:val="18"/>
              </w:rPr>
              <w:t xml:space="preserve">Prior Grade/Subject </w:t>
            </w:r>
          </w:p>
          <w:p w:rsidR="00626CF5" w:rsidRPr="00D42907" w:rsidRDefault="00626CF5" w:rsidP="00841094">
            <w:pPr>
              <w:rPr>
                <w:sz w:val="18"/>
                <w:szCs w:val="18"/>
              </w:rPr>
            </w:pPr>
            <w:r>
              <w:rPr>
                <w:sz w:val="18"/>
                <w:szCs w:val="18"/>
              </w:rPr>
              <w:t xml:space="preserve">Grade: </w:t>
            </w:r>
            <w:r w:rsidR="00841094">
              <w:rPr>
                <w:sz w:val="18"/>
                <w:szCs w:val="18"/>
              </w:rPr>
              <w:t>Second</w:t>
            </w:r>
            <w:r w:rsidR="00A96616">
              <w:rPr>
                <w:sz w:val="18"/>
                <w:szCs w:val="18"/>
              </w:rPr>
              <w:t xml:space="preserve"> Grade</w:t>
            </w:r>
          </w:p>
        </w:tc>
        <w:tc>
          <w:tcPr>
            <w:tcW w:w="8040" w:type="dxa"/>
            <w:gridSpan w:val="3"/>
          </w:tcPr>
          <w:p w:rsidR="00626CF5" w:rsidRPr="00D42907" w:rsidRDefault="00626CF5">
            <w:pPr>
              <w:rPr>
                <w:sz w:val="18"/>
                <w:szCs w:val="18"/>
              </w:rPr>
            </w:pPr>
            <w:r w:rsidRPr="00D42907">
              <w:rPr>
                <w:sz w:val="18"/>
                <w:szCs w:val="18"/>
              </w:rPr>
              <w:t xml:space="preserve">Development </w:t>
            </w:r>
            <w:r w:rsidR="00BE07F8">
              <w:rPr>
                <w:sz w:val="18"/>
                <w:szCs w:val="18"/>
              </w:rPr>
              <w:t xml:space="preserve">of </w:t>
            </w:r>
            <w:r>
              <w:rPr>
                <w:sz w:val="18"/>
                <w:szCs w:val="18"/>
              </w:rPr>
              <w:t>Key Learning</w:t>
            </w:r>
          </w:p>
        </w:tc>
        <w:tc>
          <w:tcPr>
            <w:tcW w:w="2760" w:type="dxa"/>
            <w:shd w:val="pct20" w:color="auto" w:fill="auto"/>
          </w:tcPr>
          <w:p w:rsidR="00626CF5" w:rsidRPr="00D42907" w:rsidRDefault="00626CF5">
            <w:pPr>
              <w:rPr>
                <w:b/>
                <w:sz w:val="18"/>
                <w:szCs w:val="18"/>
              </w:rPr>
            </w:pPr>
            <w:r w:rsidRPr="00D42907">
              <w:rPr>
                <w:b/>
                <w:sz w:val="18"/>
                <w:szCs w:val="18"/>
              </w:rPr>
              <w:t>End of Grade/Subject</w:t>
            </w:r>
          </w:p>
          <w:p w:rsidR="00626CF5" w:rsidRPr="00D42907" w:rsidRDefault="00626CF5" w:rsidP="00841094">
            <w:pPr>
              <w:pStyle w:val="Heading3"/>
            </w:pPr>
            <w:r>
              <w:t>Grade:</w:t>
            </w:r>
            <w:r w:rsidR="00AA42BC">
              <w:t xml:space="preserve">  </w:t>
            </w:r>
            <w:r w:rsidR="00841094">
              <w:t xml:space="preserve">Third </w:t>
            </w:r>
            <w:r w:rsidR="00A96616">
              <w:t>Grade</w:t>
            </w:r>
          </w:p>
        </w:tc>
        <w:tc>
          <w:tcPr>
            <w:tcW w:w="2040" w:type="dxa"/>
          </w:tcPr>
          <w:p w:rsidR="00626CF5" w:rsidRPr="001A627C" w:rsidRDefault="00626CF5">
            <w:pPr>
              <w:rPr>
                <w:sz w:val="18"/>
                <w:szCs w:val="18"/>
              </w:rPr>
            </w:pPr>
            <w:r w:rsidRPr="001A627C">
              <w:rPr>
                <w:sz w:val="18"/>
                <w:szCs w:val="18"/>
              </w:rPr>
              <w:t>Evidences of Proficiency</w:t>
            </w:r>
          </w:p>
        </w:tc>
        <w:tc>
          <w:tcPr>
            <w:tcW w:w="2760" w:type="dxa"/>
          </w:tcPr>
          <w:p w:rsidR="00626CF5" w:rsidRPr="001A627C" w:rsidRDefault="00626CF5" w:rsidP="00626CF5">
            <w:pPr>
              <w:pStyle w:val="Heading4"/>
              <w:rPr>
                <w:b w:val="0"/>
              </w:rPr>
            </w:pPr>
            <w:r w:rsidRPr="001A627C">
              <w:rPr>
                <w:b w:val="0"/>
              </w:rPr>
              <w:t>Unpacking notes</w:t>
            </w:r>
          </w:p>
        </w:tc>
      </w:tr>
      <w:tr w:rsidR="00626CF5" w:rsidRPr="000D0838">
        <w:trPr>
          <w:trHeight w:val="845"/>
        </w:trPr>
        <w:tc>
          <w:tcPr>
            <w:tcW w:w="1320" w:type="dxa"/>
            <w:vMerge w:val="restart"/>
          </w:tcPr>
          <w:p w:rsidR="00626CF5" w:rsidRPr="00E72778" w:rsidRDefault="00AA42BC">
            <w:pPr>
              <w:rPr>
                <w:b/>
                <w:sz w:val="18"/>
                <w:szCs w:val="18"/>
              </w:rPr>
            </w:pPr>
            <w:r>
              <w:rPr>
                <w:b/>
                <w:sz w:val="18"/>
                <w:szCs w:val="18"/>
              </w:rPr>
              <w:t>Key Ideas and Details</w:t>
            </w:r>
          </w:p>
        </w:tc>
        <w:tc>
          <w:tcPr>
            <w:tcW w:w="2040" w:type="dxa"/>
            <w:vMerge w:val="restart"/>
          </w:tcPr>
          <w:p w:rsidR="00626CF5" w:rsidRPr="00D42907" w:rsidRDefault="00841094">
            <w:pPr>
              <w:rPr>
                <w:sz w:val="18"/>
                <w:szCs w:val="18"/>
              </w:rPr>
            </w:pPr>
            <w:r w:rsidRPr="007816AD">
              <w:rPr>
                <w:sz w:val="18"/>
                <w:szCs w:val="18"/>
                <w:u w:val="single"/>
              </w:rPr>
              <w:t>Ask</w:t>
            </w:r>
            <w:r>
              <w:rPr>
                <w:sz w:val="18"/>
                <w:szCs w:val="18"/>
              </w:rPr>
              <w:t xml:space="preserve"> and </w:t>
            </w:r>
            <w:r w:rsidRPr="007816AD">
              <w:rPr>
                <w:sz w:val="18"/>
                <w:szCs w:val="18"/>
                <w:u w:val="single"/>
              </w:rPr>
              <w:t xml:space="preserve">answer </w:t>
            </w:r>
            <w:r>
              <w:rPr>
                <w:sz w:val="18"/>
                <w:szCs w:val="18"/>
              </w:rPr>
              <w:t xml:space="preserve">such questions as </w:t>
            </w:r>
            <w:r w:rsidRPr="00A96616">
              <w:rPr>
                <w:i/>
                <w:sz w:val="18"/>
                <w:szCs w:val="18"/>
              </w:rPr>
              <w:t>who, what, where, when, why</w:t>
            </w:r>
            <w:r>
              <w:rPr>
                <w:sz w:val="18"/>
                <w:szCs w:val="18"/>
              </w:rPr>
              <w:t xml:space="preserve">, and </w:t>
            </w:r>
            <w:r w:rsidRPr="00A96616">
              <w:rPr>
                <w:i/>
                <w:sz w:val="18"/>
                <w:szCs w:val="18"/>
              </w:rPr>
              <w:t>how</w:t>
            </w:r>
            <w:r>
              <w:rPr>
                <w:sz w:val="18"/>
                <w:szCs w:val="18"/>
              </w:rPr>
              <w:t xml:space="preserve"> to </w:t>
            </w:r>
            <w:r w:rsidRPr="007816AD">
              <w:rPr>
                <w:sz w:val="18"/>
                <w:szCs w:val="18"/>
                <w:u w:val="single"/>
              </w:rPr>
              <w:t xml:space="preserve">demonstrate </w:t>
            </w:r>
            <w:r>
              <w:rPr>
                <w:sz w:val="18"/>
                <w:szCs w:val="18"/>
              </w:rPr>
              <w:t>understanding of key details in a text.</w:t>
            </w:r>
          </w:p>
        </w:tc>
        <w:tc>
          <w:tcPr>
            <w:tcW w:w="8040" w:type="dxa"/>
            <w:gridSpan w:val="3"/>
          </w:tcPr>
          <w:p w:rsidR="00E52EFD" w:rsidRDefault="00E52EFD" w:rsidP="00626CF5">
            <w:pPr>
              <w:rPr>
                <w:sz w:val="18"/>
                <w:szCs w:val="18"/>
              </w:rPr>
            </w:pPr>
            <w:r>
              <w:rPr>
                <w:sz w:val="18"/>
                <w:szCs w:val="18"/>
              </w:rPr>
              <w:t>Demonstrate understanding of key details by asking and answering questions</w:t>
            </w:r>
          </w:p>
          <w:p w:rsidR="00E52EFD" w:rsidRDefault="00DC4577" w:rsidP="00E52EFD">
            <w:pPr>
              <w:jc w:val="center"/>
              <w:rPr>
                <w:sz w:val="18"/>
                <w:szCs w:val="18"/>
              </w:rPr>
            </w:pPr>
            <w:r>
              <w:rPr>
                <w:sz w:val="18"/>
                <w:szCs w:val="18"/>
              </w:rPr>
              <w:t>to</w:t>
            </w:r>
          </w:p>
          <w:p w:rsidR="00626CF5" w:rsidRPr="001A627C" w:rsidRDefault="00E52EFD" w:rsidP="00E52EFD">
            <w:pPr>
              <w:rPr>
                <w:sz w:val="18"/>
                <w:szCs w:val="18"/>
              </w:rPr>
            </w:pPr>
            <w:r>
              <w:rPr>
                <w:sz w:val="18"/>
                <w:szCs w:val="18"/>
              </w:rPr>
              <w:t>Refer explicitly to the text to ask and answer questions</w:t>
            </w:r>
          </w:p>
        </w:tc>
        <w:tc>
          <w:tcPr>
            <w:tcW w:w="2760" w:type="dxa"/>
            <w:vMerge w:val="restart"/>
            <w:shd w:val="pct20" w:color="auto" w:fill="auto"/>
          </w:tcPr>
          <w:p w:rsidR="00626CF5" w:rsidRPr="009E3D54" w:rsidRDefault="00D83E20" w:rsidP="009E3D54">
            <w:pPr>
              <w:pStyle w:val="ListParagraph"/>
              <w:numPr>
                <w:ilvl w:val="0"/>
                <w:numId w:val="9"/>
              </w:numPr>
              <w:rPr>
                <w:sz w:val="18"/>
                <w:szCs w:val="18"/>
              </w:rPr>
            </w:pPr>
            <w:r w:rsidRPr="007816AD">
              <w:rPr>
                <w:sz w:val="18"/>
                <w:szCs w:val="18"/>
                <w:u w:val="single"/>
              </w:rPr>
              <w:t>Ask</w:t>
            </w:r>
            <w:r w:rsidRPr="009E3D54">
              <w:rPr>
                <w:sz w:val="18"/>
                <w:szCs w:val="18"/>
              </w:rPr>
              <w:t xml:space="preserve"> and</w:t>
            </w:r>
            <w:r w:rsidRPr="007816AD">
              <w:rPr>
                <w:sz w:val="18"/>
                <w:szCs w:val="18"/>
                <w:u w:val="single"/>
              </w:rPr>
              <w:t xml:space="preserve"> answer</w:t>
            </w:r>
            <w:r w:rsidRPr="009E3D54">
              <w:rPr>
                <w:sz w:val="18"/>
                <w:szCs w:val="18"/>
              </w:rPr>
              <w:t xml:space="preserve"> questions to </w:t>
            </w:r>
            <w:r w:rsidRPr="007816AD">
              <w:rPr>
                <w:sz w:val="18"/>
                <w:szCs w:val="18"/>
                <w:u w:val="single"/>
              </w:rPr>
              <w:t xml:space="preserve">demonstrate </w:t>
            </w:r>
            <w:r w:rsidRPr="009E3D54">
              <w:rPr>
                <w:sz w:val="18"/>
                <w:szCs w:val="18"/>
              </w:rPr>
              <w:t>understanding of a text, referring explicitly to the text as the basis for the an</w:t>
            </w:r>
            <w:r w:rsidR="007816AD">
              <w:rPr>
                <w:sz w:val="18"/>
                <w:szCs w:val="18"/>
              </w:rPr>
              <w:t>s</w:t>
            </w:r>
            <w:r w:rsidRPr="009E3D54">
              <w:rPr>
                <w:sz w:val="18"/>
                <w:szCs w:val="18"/>
              </w:rPr>
              <w:t>wers.</w:t>
            </w:r>
          </w:p>
        </w:tc>
        <w:tc>
          <w:tcPr>
            <w:tcW w:w="2040" w:type="dxa"/>
            <w:vMerge w:val="restart"/>
          </w:tcPr>
          <w:p w:rsidR="00626CF5" w:rsidRPr="00D42907" w:rsidRDefault="00626CF5" w:rsidP="00626CF5">
            <w:pPr>
              <w:pStyle w:val="BodyText2"/>
            </w:pPr>
          </w:p>
        </w:tc>
        <w:tc>
          <w:tcPr>
            <w:tcW w:w="2760" w:type="dxa"/>
            <w:vMerge w:val="restart"/>
          </w:tcPr>
          <w:p w:rsidR="009E3D54" w:rsidRDefault="009E3D54" w:rsidP="009E3D54">
            <w:pPr>
              <w:pStyle w:val="BodyText"/>
            </w:pPr>
            <w:r>
              <w:t>Third grade students are required to refer to the text to support their answers. Students must identify the main idea and find the most important details that strengthen the main idea. At this level, students tell how historical events, scientific ideas or “how to” procedures are related in a text by analyzing the sequence of events and the cause and effect.</w:t>
            </w:r>
          </w:p>
          <w:p w:rsidR="009E3D54" w:rsidRDefault="009E3D54" w:rsidP="009E3D54">
            <w:pPr>
              <w:pStyle w:val="BodyText"/>
            </w:pPr>
          </w:p>
          <w:p w:rsidR="009E3D54" w:rsidRDefault="009E3D54" w:rsidP="009E3D54">
            <w:pPr>
              <w:pStyle w:val="BodyText"/>
            </w:pPr>
            <w:r>
              <w:t>Use questions and prompts such as:</w:t>
            </w:r>
          </w:p>
          <w:p w:rsidR="009E3D54" w:rsidRDefault="009E3D54" w:rsidP="009E3D54">
            <w:pPr>
              <w:pStyle w:val="BodyText"/>
              <w:numPr>
                <w:ilvl w:val="0"/>
                <w:numId w:val="6"/>
              </w:numPr>
            </w:pPr>
            <w:r>
              <w:t xml:space="preserve">Think about what you read and create your own questions (being sure to refer to the text) about an important idea. </w:t>
            </w:r>
          </w:p>
          <w:p w:rsidR="009E3D54" w:rsidRDefault="009E3D54" w:rsidP="009E3D54">
            <w:pPr>
              <w:pStyle w:val="BodyText"/>
              <w:numPr>
                <w:ilvl w:val="0"/>
                <w:numId w:val="6"/>
              </w:numPr>
            </w:pPr>
            <w:r>
              <w:t xml:space="preserve">What is the main idea of this text? How do you know? </w:t>
            </w:r>
          </w:p>
          <w:p w:rsidR="009E3D54" w:rsidRDefault="009E3D54" w:rsidP="009E3D54">
            <w:pPr>
              <w:pStyle w:val="BodyText"/>
              <w:numPr>
                <w:ilvl w:val="0"/>
                <w:numId w:val="6"/>
              </w:numPr>
            </w:pPr>
            <w:r>
              <w:t xml:space="preserve">What are the important ideas in this text? </w:t>
            </w:r>
          </w:p>
          <w:p w:rsidR="009E3D54" w:rsidRDefault="009E3D54" w:rsidP="009E3D54">
            <w:pPr>
              <w:pStyle w:val="BodyText"/>
              <w:numPr>
                <w:ilvl w:val="0"/>
                <w:numId w:val="6"/>
              </w:numPr>
            </w:pPr>
            <w:r>
              <w:t xml:space="preserve">How do you know? How are the important ideas connected to the main idea? </w:t>
            </w:r>
          </w:p>
          <w:p w:rsidR="009E3D54" w:rsidRDefault="009E3D54" w:rsidP="009E3D54">
            <w:pPr>
              <w:pStyle w:val="BodyText"/>
              <w:numPr>
                <w:ilvl w:val="0"/>
                <w:numId w:val="6"/>
              </w:numPr>
            </w:pPr>
            <w:r>
              <w:t xml:space="preserve">Which step comes first? After that? What happened first? </w:t>
            </w:r>
          </w:p>
          <w:p w:rsidR="009E3D54" w:rsidRDefault="009E3D54" w:rsidP="009E3D54">
            <w:pPr>
              <w:pStyle w:val="BodyText"/>
              <w:numPr>
                <w:ilvl w:val="0"/>
                <w:numId w:val="6"/>
              </w:numPr>
            </w:pPr>
            <w:r>
              <w:t>What happened after that?</w:t>
            </w:r>
          </w:p>
          <w:p w:rsidR="00626CF5" w:rsidRDefault="009E3D54" w:rsidP="009E3D54">
            <w:pPr>
              <w:pStyle w:val="BodyText"/>
              <w:numPr>
                <w:ilvl w:val="0"/>
                <w:numId w:val="6"/>
              </w:numPr>
            </w:pPr>
            <w:r>
              <w:t xml:space="preserve"> Can you tell me how these ideas are the same? Can you tell me how they are different?</w:t>
            </w:r>
          </w:p>
        </w:tc>
      </w:tr>
      <w:tr w:rsidR="00626CF5" w:rsidRPr="000D0838">
        <w:trPr>
          <w:trHeight w:val="85"/>
        </w:trPr>
        <w:tc>
          <w:tcPr>
            <w:tcW w:w="1320" w:type="dxa"/>
            <w:vMerge/>
          </w:tcPr>
          <w:p w:rsidR="00626CF5" w:rsidRPr="000D0838" w:rsidRDefault="00626CF5">
            <w:pPr>
              <w:rPr>
                <w:sz w:val="20"/>
                <w:szCs w:val="20"/>
              </w:rPr>
            </w:pPr>
          </w:p>
        </w:tc>
        <w:tc>
          <w:tcPr>
            <w:tcW w:w="2040" w:type="dxa"/>
            <w:vMerge/>
          </w:tcPr>
          <w:p w:rsidR="00626CF5" w:rsidRPr="000D0838" w:rsidRDefault="00626CF5">
            <w:pPr>
              <w:rPr>
                <w:sz w:val="20"/>
                <w:szCs w:val="20"/>
              </w:rPr>
            </w:pPr>
          </w:p>
        </w:tc>
        <w:tc>
          <w:tcPr>
            <w:tcW w:w="2680" w:type="dxa"/>
            <w:vAlign w:val="center"/>
          </w:tcPr>
          <w:p w:rsidR="00626CF5" w:rsidRPr="008C6661" w:rsidRDefault="00626CF5" w:rsidP="00626CF5">
            <w:pPr>
              <w:jc w:val="center"/>
              <w:rPr>
                <w:sz w:val="18"/>
                <w:szCs w:val="18"/>
              </w:rPr>
            </w:pPr>
            <w:r>
              <w:rPr>
                <w:sz w:val="18"/>
                <w:szCs w:val="18"/>
              </w:rPr>
              <w:t>Know</w:t>
            </w:r>
          </w:p>
        </w:tc>
        <w:tc>
          <w:tcPr>
            <w:tcW w:w="2680" w:type="dxa"/>
            <w:vAlign w:val="center"/>
          </w:tcPr>
          <w:p w:rsidR="00626CF5" w:rsidRPr="008C6661" w:rsidRDefault="00626CF5" w:rsidP="00626CF5">
            <w:pPr>
              <w:jc w:val="center"/>
              <w:rPr>
                <w:sz w:val="18"/>
                <w:szCs w:val="18"/>
              </w:rPr>
            </w:pPr>
            <w:r>
              <w:rPr>
                <w:sz w:val="18"/>
                <w:szCs w:val="18"/>
              </w:rPr>
              <w:t>Learn</w:t>
            </w:r>
          </w:p>
        </w:tc>
        <w:tc>
          <w:tcPr>
            <w:tcW w:w="2680" w:type="dxa"/>
            <w:vAlign w:val="center"/>
          </w:tcPr>
          <w:p w:rsidR="00626CF5" w:rsidRPr="008C6661" w:rsidRDefault="00626CF5" w:rsidP="00626CF5">
            <w:pPr>
              <w:jc w:val="center"/>
              <w:rPr>
                <w:sz w:val="18"/>
                <w:szCs w:val="18"/>
              </w:rPr>
            </w:pPr>
            <w:r>
              <w:rPr>
                <w:sz w:val="18"/>
                <w:szCs w:val="18"/>
              </w:rPr>
              <w:t>Do</w:t>
            </w:r>
          </w:p>
        </w:tc>
        <w:tc>
          <w:tcPr>
            <w:tcW w:w="2760" w:type="dxa"/>
            <w:vMerge/>
            <w:shd w:val="pct20" w:color="auto" w:fill="auto"/>
          </w:tcPr>
          <w:p w:rsidR="00626CF5" w:rsidRPr="009E3D54" w:rsidRDefault="00626CF5" w:rsidP="009E3D54">
            <w:pPr>
              <w:pStyle w:val="ListParagraph"/>
              <w:numPr>
                <w:ilvl w:val="0"/>
                <w:numId w:val="9"/>
              </w:numPr>
              <w:rPr>
                <w:sz w:val="18"/>
              </w:rPr>
            </w:pPr>
          </w:p>
        </w:tc>
        <w:tc>
          <w:tcPr>
            <w:tcW w:w="2040" w:type="dxa"/>
            <w:vMerge/>
          </w:tcPr>
          <w:p w:rsidR="00626CF5" w:rsidRPr="000D0838" w:rsidRDefault="00626CF5">
            <w:pPr>
              <w:rPr>
                <w:sz w:val="20"/>
              </w:rPr>
            </w:pPr>
          </w:p>
        </w:tc>
        <w:tc>
          <w:tcPr>
            <w:tcW w:w="2760" w:type="dxa"/>
            <w:vMerge/>
          </w:tcPr>
          <w:p w:rsidR="00626CF5" w:rsidRPr="000D0838" w:rsidRDefault="00626CF5">
            <w:pPr>
              <w:rPr>
                <w:sz w:val="20"/>
              </w:rPr>
            </w:pPr>
          </w:p>
        </w:tc>
      </w:tr>
      <w:tr w:rsidR="00626CF5" w:rsidRPr="000D0838">
        <w:trPr>
          <w:trHeight w:val="1805"/>
        </w:trPr>
        <w:tc>
          <w:tcPr>
            <w:tcW w:w="1320" w:type="dxa"/>
            <w:vMerge/>
          </w:tcPr>
          <w:p w:rsidR="00626CF5" w:rsidRPr="000D0838" w:rsidRDefault="00626CF5">
            <w:pPr>
              <w:rPr>
                <w:sz w:val="20"/>
              </w:rPr>
            </w:pPr>
          </w:p>
        </w:tc>
        <w:tc>
          <w:tcPr>
            <w:tcW w:w="2040" w:type="dxa"/>
            <w:vMerge/>
          </w:tcPr>
          <w:p w:rsidR="00626CF5" w:rsidRPr="00BA486C" w:rsidRDefault="00626CF5">
            <w:pPr>
              <w:rPr>
                <w:sz w:val="18"/>
                <w:szCs w:val="18"/>
              </w:rPr>
            </w:pPr>
          </w:p>
        </w:tc>
        <w:tc>
          <w:tcPr>
            <w:tcW w:w="2680" w:type="dxa"/>
          </w:tcPr>
          <w:p w:rsidR="004A2BD8" w:rsidRDefault="004A2BD8">
            <w:pPr>
              <w:rPr>
                <w:sz w:val="20"/>
              </w:rPr>
            </w:pPr>
            <w:r>
              <w:rPr>
                <w:sz w:val="20"/>
              </w:rPr>
              <w:t>Ask questions to understand key details in the text.</w:t>
            </w:r>
          </w:p>
          <w:p w:rsidR="004A2BD8" w:rsidRDefault="004A2BD8">
            <w:pPr>
              <w:rPr>
                <w:sz w:val="20"/>
              </w:rPr>
            </w:pPr>
          </w:p>
          <w:p w:rsidR="00626CF5" w:rsidRDefault="004A2BD8">
            <w:pPr>
              <w:rPr>
                <w:sz w:val="20"/>
              </w:rPr>
            </w:pPr>
            <w:r>
              <w:rPr>
                <w:sz w:val="20"/>
              </w:rPr>
              <w:t>Answer questions to understand key details in the text.</w:t>
            </w:r>
          </w:p>
          <w:p w:rsidR="00626CF5" w:rsidRDefault="00626CF5">
            <w:pPr>
              <w:rPr>
                <w:sz w:val="20"/>
              </w:rPr>
            </w:pPr>
          </w:p>
          <w:p w:rsidR="00626CF5" w:rsidRDefault="00626CF5">
            <w:pPr>
              <w:rPr>
                <w:sz w:val="20"/>
              </w:rPr>
            </w:pPr>
          </w:p>
          <w:p w:rsidR="00626CF5" w:rsidRDefault="00626CF5">
            <w:pPr>
              <w:rPr>
                <w:sz w:val="20"/>
              </w:rPr>
            </w:pPr>
          </w:p>
          <w:p w:rsidR="00626CF5" w:rsidRDefault="00626CF5">
            <w:pPr>
              <w:rPr>
                <w:sz w:val="20"/>
              </w:rPr>
            </w:pPr>
          </w:p>
          <w:p w:rsidR="00626CF5" w:rsidRPr="000D0838" w:rsidRDefault="00626CF5">
            <w:pPr>
              <w:rPr>
                <w:sz w:val="20"/>
              </w:rPr>
            </w:pPr>
          </w:p>
        </w:tc>
        <w:tc>
          <w:tcPr>
            <w:tcW w:w="2680" w:type="dxa"/>
          </w:tcPr>
          <w:p w:rsidR="00626CF5" w:rsidRPr="000D0838" w:rsidRDefault="00275807">
            <w:pPr>
              <w:rPr>
                <w:sz w:val="20"/>
              </w:rPr>
            </w:pPr>
            <w:r>
              <w:rPr>
                <w:sz w:val="20"/>
              </w:rPr>
              <w:t>Refer to text to ask and answer questions.</w:t>
            </w:r>
          </w:p>
        </w:tc>
        <w:tc>
          <w:tcPr>
            <w:tcW w:w="2680" w:type="dxa"/>
          </w:tcPr>
          <w:p w:rsidR="007D1D7F" w:rsidRDefault="004A2BD8" w:rsidP="00626CF5">
            <w:pPr>
              <w:pStyle w:val="BodyText2"/>
              <w:rPr>
                <w:i w:val="0"/>
              </w:rPr>
            </w:pPr>
            <w:r>
              <w:rPr>
                <w:i w:val="0"/>
              </w:rPr>
              <w:t>Use explicit details in the text to ask and answer questions.</w:t>
            </w:r>
          </w:p>
          <w:p w:rsidR="007D1D7F" w:rsidRDefault="007D1D7F" w:rsidP="00626CF5">
            <w:pPr>
              <w:pStyle w:val="BodyText2"/>
              <w:rPr>
                <w:i w:val="0"/>
              </w:rPr>
            </w:pPr>
          </w:p>
          <w:p w:rsidR="007D1D7F" w:rsidRDefault="007D1D7F" w:rsidP="00626CF5">
            <w:pPr>
              <w:pStyle w:val="BodyText2"/>
              <w:rPr>
                <w:i w:val="0"/>
              </w:rPr>
            </w:pPr>
          </w:p>
          <w:p w:rsidR="007D1D7F" w:rsidRDefault="007D1D7F" w:rsidP="00626CF5">
            <w:pPr>
              <w:pStyle w:val="BodyText2"/>
              <w:rPr>
                <w:i w:val="0"/>
              </w:rPr>
            </w:pPr>
          </w:p>
          <w:p w:rsidR="00626CF5" w:rsidRPr="000941FD" w:rsidRDefault="007D1D7F" w:rsidP="007D1D7F">
            <w:pPr>
              <w:pStyle w:val="BodyText2"/>
            </w:pPr>
            <w:r w:rsidRPr="000941FD">
              <w:t>I can ask and answer questions by using the important details from the text.</w:t>
            </w:r>
          </w:p>
        </w:tc>
        <w:tc>
          <w:tcPr>
            <w:tcW w:w="2760" w:type="dxa"/>
            <w:vMerge/>
            <w:shd w:val="pct20" w:color="auto" w:fill="auto"/>
          </w:tcPr>
          <w:p w:rsidR="00626CF5" w:rsidRPr="009E3D54" w:rsidRDefault="00626CF5" w:rsidP="009E3D54">
            <w:pPr>
              <w:pStyle w:val="ListParagraph"/>
              <w:numPr>
                <w:ilvl w:val="0"/>
                <w:numId w:val="9"/>
              </w:numPr>
              <w:rPr>
                <w:sz w:val="18"/>
                <w:szCs w:val="18"/>
              </w:rPr>
            </w:pPr>
          </w:p>
        </w:tc>
        <w:tc>
          <w:tcPr>
            <w:tcW w:w="2040" w:type="dxa"/>
            <w:vMerge/>
          </w:tcPr>
          <w:p w:rsidR="00626CF5" w:rsidRPr="000D0838" w:rsidRDefault="00626CF5">
            <w:pPr>
              <w:rPr>
                <w:sz w:val="20"/>
              </w:rPr>
            </w:pPr>
          </w:p>
        </w:tc>
        <w:tc>
          <w:tcPr>
            <w:tcW w:w="2760" w:type="dxa"/>
            <w:vMerge/>
          </w:tcPr>
          <w:p w:rsidR="00626CF5" w:rsidRPr="000D0838" w:rsidRDefault="00626CF5">
            <w:pPr>
              <w:rPr>
                <w:sz w:val="20"/>
              </w:rPr>
            </w:pPr>
          </w:p>
        </w:tc>
      </w:tr>
      <w:tr w:rsidR="00626CF5" w:rsidRPr="000D0838">
        <w:trPr>
          <w:trHeight w:val="941"/>
        </w:trPr>
        <w:tc>
          <w:tcPr>
            <w:tcW w:w="1320" w:type="dxa"/>
            <w:vMerge/>
          </w:tcPr>
          <w:p w:rsidR="00626CF5" w:rsidRPr="000D0838" w:rsidRDefault="00626CF5">
            <w:pPr>
              <w:rPr>
                <w:sz w:val="20"/>
              </w:rPr>
            </w:pPr>
          </w:p>
        </w:tc>
        <w:tc>
          <w:tcPr>
            <w:tcW w:w="2040" w:type="dxa"/>
            <w:vMerge w:val="restart"/>
          </w:tcPr>
          <w:p w:rsidR="00CE0089" w:rsidRPr="00A5112C" w:rsidRDefault="00841094" w:rsidP="00626CF5">
            <w:pPr>
              <w:rPr>
                <w:sz w:val="20"/>
              </w:rPr>
            </w:pPr>
            <w:r w:rsidRPr="00CE0089">
              <w:rPr>
                <w:sz w:val="20"/>
                <w:u w:val="single"/>
              </w:rPr>
              <w:t xml:space="preserve">Identify </w:t>
            </w:r>
            <w:r>
              <w:rPr>
                <w:sz w:val="20"/>
              </w:rPr>
              <w:t>the main topic of a multiparagraph text as well as th</w:t>
            </w:r>
            <w:r w:rsidRPr="00A5112C">
              <w:rPr>
                <w:sz w:val="20"/>
              </w:rPr>
              <w:t>e focus of specific paragraphs within the text.</w:t>
            </w:r>
          </w:p>
          <w:p w:rsidR="00CE0089" w:rsidRPr="00A5112C" w:rsidRDefault="00CE0089" w:rsidP="00626CF5">
            <w:pPr>
              <w:rPr>
                <w:sz w:val="20"/>
              </w:rPr>
            </w:pPr>
          </w:p>
          <w:p w:rsidR="00A5112C" w:rsidRPr="00A5112C" w:rsidRDefault="00CE0089" w:rsidP="00626CF5">
            <w:pPr>
              <w:rPr>
                <w:sz w:val="20"/>
              </w:rPr>
            </w:pPr>
            <w:r w:rsidRPr="00A5112C">
              <w:rPr>
                <w:sz w:val="20"/>
              </w:rPr>
              <w:t>What does FOCUS mean?</w:t>
            </w:r>
            <w:r w:rsidR="00A5112C" w:rsidRPr="00A5112C">
              <w:rPr>
                <w:sz w:val="20"/>
              </w:rPr>
              <w:t xml:space="preserve"> </w:t>
            </w:r>
          </w:p>
          <w:p w:rsidR="00626CF5" w:rsidRPr="00CE0089" w:rsidRDefault="00A5112C" w:rsidP="00626CF5">
            <w:pPr>
              <w:rPr>
                <w:color w:val="FF0000"/>
                <w:sz w:val="18"/>
                <w:szCs w:val="18"/>
              </w:rPr>
            </w:pPr>
            <w:r w:rsidRPr="00A5112C">
              <w:rPr>
                <w:sz w:val="20"/>
              </w:rPr>
              <w:t>~ Main idea of specific paragraphs.</w:t>
            </w:r>
          </w:p>
        </w:tc>
        <w:tc>
          <w:tcPr>
            <w:tcW w:w="8040" w:type="dxa"/>
            <w:gridSpan w:val="3"/>
          </w:tcPr>
          <w:p w:rsidR="00A5112C" w:rsidRDefault="00A5112C" w:rsidP="00626CF5">
            <w:pPr>
              <w:pStyle w:val="Heading2"/>
              <w:rPr>
                <w:u w:val="none"/>
              </w:rPr>
            </w:pPr>
            <w:r>
              <w:rPr>
                <w:u w:val="none"/>
              </w:rPr>
              <w:t>Identify main topic of paragraphs within a multiparagraph text</w:t>
            </w:r>
          </w:p>
          <w:p w:rsidR="00A5112C" w:rsidRPr="00A5112C" w:rsidRDefault="00A5112C" w:rsidP="00A5112C">
            <w:pPr>
              <w:jc w:val="center"/>
              <w:rPr>
                <w:sz w:val="18"/>
              </w:rPr>
            </w:pPr>
            <w:r w:rsidRPr="00A5112C">
              <w:rPr>
                <w:sz w:val="18"/>
              </w:rPr>
              <w:t>to</w:t>
            </w:r>
          </w:p>
          <w:p w:rsidR="00A5112C" w:rsidRPr="00A5112C" w:rsidRDefault="00A5112C" w:rsidP="00A5112C">
            <w:pPr>
              <w:rPr>
                <w:sz w:val="18"/>
              </w:rPr>
            </w:pPr>
            <w:r>
              <w:rPr>
                <w:sz w:val="18"/>
              </w:rPr>
              <w:t xml:space="preserve">Explain main idea and key details in a text.  </w:t>
            </w:r>
          </w:p>
          <w:p w:rsidR="00626CF5" w:rsidRPr="00A5112C" w:rsidRDefault="00626CF5" w:rsidP="00A5112C">
            <w:pPr>
              <w:jc w:val="center"/>
            </w:pPr>
          </w:p>
        </w:tc>
        <w:tc>
          <w:tcPr>
            <w:tcW w:w="2760" w:type="dxa"/>
            <w:vMerge w:val="restart"/>
            <w:shd w:val="pct20" w:color="auto" w:fill="auto"/>
          </w:tcPr>
          <w:p w:rsidR="00626CF5" w:rsidRPr="009E3D54" w:rsidRDefault="00D83E20" w:rsidP="009E3D54">
            <w:pPr>
              <w:pStyle w:val="ListParagraph"/>
              <w:numPr>
                <w:ilvl w:val="0"/>
                <w:numId w:val="9"/>
              </w:numPr>
              <w:rPr>
                <w:sz w:val="18"/>
              </w:rPr>
            </w:pPr>
            <w:r w:rsidRPr="00CE0089">
              <w:rPr>
                <w:sz w:val="18"/>
                <w:u w:val="single"/>
              </w:rPr>
              <w:t>Determine</w:t>
            </w:r>
            <w:r w:rsidRPr="009E3D54">
              <w:rPr>
                <w:sz w:val="18"/>
              </w:rPr>
              <w:t xml:space="preserve"> the main idea of a text; </w:t>
            </w:r>
            <w:r w:rsidRPr="00CE0089">
              <w:rPr>
                <w:sz w:val="18"/>
                <w:u w:val="single"/>
              </w:rPr>
              <w:t>recount</w:t>
            </w:r>
            <w:r w:rsidRPr="009E3D54">
              <w:rPr>
                <w:sz w:val="18"/>
              </w:rPr>
              <w:t xml:space="preserve"> the key details and </w:t>
            </w:r>
            <w:r w:rsidRPr="00CE0089">
              <w:rPr>
                <w:sz w:val="18"/>
                <w:u w:val="single"/>
              </w:rPr>
              <w:t>explain</w:t>
            </w:r>
            <w:r w:rsidRPr="009E3D54">
              <w:rPr>
                <w:sz w:val="18"/>
              </w:rPr>
              <w:t xml:space="preserve"> how they support the main idea.</w:t>
            </w:r>
          </w:p>
        </w:tc>
        <w:tc>
          <w:tcPr>
            <w:tcW w:w="2040" w:type="dxa"/>
            <w:vMerge w:val="restart"/>
          </w:tcPr>
          <w:p w:rsidR="00626CF5" w:rsidRPr="009159F7" w:rsidRDefault="00626CF5" w:rsidP="00626CF5">
            <w:pPr>
              <w:rPr>
                <w:sz w:val="20"/>
              </w:rPr>
            </w:pPr>
          </w:p>
        </w:tc>
        <w:tc>
          <w:tcPr>
            <w:tcW w:w="2760" w:type="dxa"/>
            <w:vMerge/>
          </w:tcPr>
          <w:p w:rsidR="00626CF5" w:rsidRPr="00BA486C" w:rsidRDefault="00626CF5" w:rsidP="00626CF5">
            <w:pPr>
              <w:pStyle w:val="BodyText"/>
            </w:pPr>
          </w:p>
        </w:tc>
      </w:tr>
      <w:tr w:rsidR="00626CF5" w:rsidRPr="000D0838">
        <w:trPr>
          <w:trHeight w:val="254"/>
        </w:trPr>
        <w:tc>
          <w:tcPr>
            <w:tcW w:w="1320" w:type="dxa"/>
            <w:vMerge/>
          </w:tcPr>
          <w:p w:rsidR="00626CF5" w:rsidRPr="000D0838" w:rsidRDefault="00626CF5">
            <w:pPr>
              <w:rPr>
                <w:sz w:val="20"/>
              </w:rPr>
            </w:pPr>
          </w:p>
        </w:tc>
        <w:tc>
          <w:tcPr>
            <w:tcW w:w="2040" w:type="dxa"/>
            <w:vMerge/>
          </w:tcPr>
          <w:p w:rsidR="00626CF5" w:rsidRPr="000D0838" w:rsidRDefault="00626CF5">
            <w:pPr>
              <w:rPr>
                <w:sz w:val="20"/>
              </w:rPr>
            </w:pPr>
          </w:p>
        </w:tc>
        <w:tc>
          <w:tcPr>
            <w:tcW w:w="2680" w:type="dxa"/>
            <w:vAlign w:val="center"/>
          </w:tcPr>
          <w:p w:rsidR="00626CF5" w:rsidRPr="000D0838" w:rsidRDefault="00626CF5" w:rsidP="00626CF5">
            <w:pPr>
              <w:jc w:val="center"/>
              <w:rPr>
                <w:sz w:val="20"/>
              </w:rPr>
            </w:pPr>
            <w:r>
              <w:rPr>
                <w:sz w:val="18"/>
                <w:szCs w:val="18"/>
              </w:rPr>
              <w:t>Know</w:t>
            </w:r>
          </w:p>
        </w:tc>
        <w:tc>
          <w:tcPr>
            <w:tcW w:w="2680" w:type="dxa"/>
            <w:vAlign w:val="center"/>
          </w:tcPr>
          <w:p w:rsidR="00626CF5" w:rsidRPr="008C6661" w:rsidRDefault="00626CF5" w:rsidP="00626CF5">
            <w:pPr>
              <w:jc w:val="center"/>
              <w:rPr>
                <w:sz w:val="18"/>
                <w:szCs w:val="18"/>
              </w:rPr>
            </w:pPr>
            <w:r>
              <w:rPr>
                <w:sz w:val="18"/>
                <w:szCs w:val="18"/>
              </w:rPr>
              <w:t>Learn</w:t>
            </w:r>
          </w:p>
        </w:tc>
        <w:tc>
          <w:tcPr>
            <w:tcW w:w="2680" w:type="dxa"/>
            <w:vAlign w:val="center"/>
          </w:tcPr>
          <w:p w:rsidR="00626CF5" w:rsidRPr="008C6661" w:rsidRDefault="00626CF5" w:rsidP="00626CF5">
            <w:pPr>
              <w:jc w:val="center"/>
              <w:rPr>
                <w:sz w:val="18"/>
                <w:szCs w:val="18"/>
              </w:rPr>
            </w:pPr>
            <w:r>
              <w:rPr>
                <w:sz w:val="18"/>
                <w:szCs w:val="18"/>
              </w:rPr>
              <w:t>Do</w:t>
            </w:r>
          </w:p>
        </w:tc>
        <w:tc>
          <w:tcPr>
            <w:tcW w:w="2760" w:type="dxa"/>
            <w:vMerge/>
            <w:shd w:val="pct20" w:color="auto" w:fill="auto"/>
          </w:tcPr>
          <w:p w:rsidR="00626CF5" w:rsidRPr="009E3D54" w:rsidRDefault="00626CF5" w:rsidP="009E3D54">
            <w:pPr>
              <w:pStyle w:val="ListParagraph"/>
              <w:numPr>
                <w:ilvl w:val="0"/>
                <w:numId w:val="9"/>
              </w:numPr>
              <w:rPr>
                <w:sz w:val="18"/>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626CF5" w:rsidRPr="000D0838">
        <w:trPr>
          <w:trHeight w:val="1997"/>
        </w:trPr>
        <w:tc>
          <w:tcPr>
            <w:tcW w:w="1320" w:type="dxa"/>
            <w:vMerge/>
          </w:tcPr>
          <w:p w:rsidR="00626CF5" w:rsidRPr="000D0838" w:rsidRDefault="00626CF5">
            <w:pPr>
              <w:rPr>
                <w:sz w:val="20"/>
              </w:rPr>
            </w:pPr>
          </w:p>
        </w:tc>
        <w:tc>
          <w:tcPr>
            <w:tcW w:w="2040" w:type="dxa"/>
            <w:vMerge/>
          </w:tcPr>
          <w:p w:rsidR="00626CF5" w:rsidRPr="000D0838" w:rsidRDefault="00626CF5">
            <w:pPr>
              <w:rPr>
                <w:sz w:val="20"/>
              </w:rPr>
            </w:pPr>
          </w:p>
        </w:tc>
        <w:tc>
          <w:tcPr>
            <w:tcW w:w="2680" w:type="dxa"/>
          </w:tcPr>
          <w:p w:rsidR="0030697F" w:rsidRDefault="0030697F">
            <w:pPr>
              <w:rPr>
                <w:sz w:val="20"/>
              </w:rPr>
            </w:pPr>
            <w:r>
              <w:rPr>
                <w:sz w:val="20"/>
              </w:rPr>
              <w:t>Identify main topic of multiparagraph text.</w:t>
            </w:r>
          </w:p>
          <w:p w:rsidR="0030697F" w:rsidRDefault="0030697F">
            <w:pPr>
              <w:rPr>
                <w:sz w:val="20"/>
              </w:rPr>
            </w:pPr>
          </w:p>
          <w:p w:rsidR="00626CF5" w:rsidRDefault="0030697F">
            <w:pPr>
              <w:rPr>
                <w:sz w:val="20"/>
              </w:rPr>
            </w:pPr>
            <w:r>
              <w:rPr>
                <w:sz w:val="20"/>
              </w:rPr>
              <w:t>Identify main idea of specific paragraphs within a multiparagraph text.</w:t>
            </w:r>
          </w:p>
          <w:p w:rsidR="00626CF5" w:rsidRDefault="00626CF5">
            <w:pPr>
              <w:rPr>
                <w:sz w:val="20"/>
              </w:rPr>
            </w:pPr>
          </w:p>
          <w:p w:rsidR="00626CF5" w:rsidRDefault="00626CF5">
            <w:pPr>
              <w:rPr>
                <w:sz w:val="20"/>
              </w:rPr>
            </w:pPr>
          </w:p>
          <w:p w:rsidR="00626CF5" w:rsidRPr="000D0838" w:rsidRDefault="00626CF5">
            <w:pPr>
              <w:rPr>
                <w:sz w:val="20"/>
              </w:rPr>
            </w:pPr>
          </w:p>
        </w:tc>
        <w:tc>
          <w:tcPr>
            <w:tcW w:w="2680" w:type="dxa"/>
          </w:tcPr>
          <w:p w:rsidR="00626CF5" w:rsidRPr="000D0838" w:rsidRDefault="003840EC">
            <w:pPr>
              <w:rPr>
                <w:sz w:val="20"/>
              </w:rPr>
            </w:pPr>
            <w:r>
              <w:rPr>
                <w:sz w:val="20"/>
              </w:rPr>
              <w:t>How key details support main idea.</w:t>
            </w:r>
          </w:p>
        </w:tc>
        <w:tc>
          <w:tcPr>
            <w:tcW w:w="2680" w:type="dxa"/>
          </w:tcPr>
          <w:p w:rsidR="0030697F" w:rsidRDefault="0030697F" w:rsidP="00626CF5">
            <w:pPr>
              <w:rPr>
                <w:sz w:val="20"/>
              </w:rPr>
            </w:pPr>
            <w:r>
              <w:rPr>
                <w:sz w:val="20"/>
              </w:rPr>
              <w:t>Determine main idea.</w:t>
            </w:r>
          </w:p>
          <w:p w:rsidR="0030697F" w:rsidRDefault="0030697F" w:rsidP="00626CF5">
            <w:pPr>
              <w:rPr>
                <w:sz w:val="20"/>
              </w:rPr>
            </w:pPr>
          </w:p>
          <w:p w:rsidR="0030697F" w:rsidRDefault="0030697F" w:rsidP="00626CF5">
            <w:pPr>
              <w:rPr>
                <w:sz w:val="20"/>
              </w:rPr>
            </w:pPr>
            <w:r>
              <w:rPr>
                <w:sz w:val="20"/>
              </w:rPr>
              <w:t>Recount key details.</w:t>
            </w:r>
          </w:p>
          <w:p w:rsidR="0030697F" w:rsidRDefault="0030697F" w:rsidP="00626CF5">
            <w:pPr>
              <w:rPr>
                <w:sz w:val="20"/>
              </w:rPr>
            </w:pPr>
          </w:p>
          <w:p w:rsidR="000941FD" w:rsidRDefault="0030697F" w:rsidP="0030697F">
            <w:pPr>
              <w:rPr>
                <w:sz w:val="20"/>
              </w:rPr>
            </w:pPr>
            <w:r>
              <w:rPr>
                <w:sz w:val="20"/>
              </w:rPr>
              <w:t>Explain how key details support the main idea.</w:t>
            </w:r>
          </w:p>
          <w:p w:rsidR="000941FD" w:rsidRDefault="000941FD" w:rsidP="0030697F">
            <w:pPr>
              <w:rPr>
                <w:sz w:val="20"/>
              </w:rPr>
            </w:pPr>
          </w:p>
          <w:p w:rsidR="00626CF5" w:rsidRPr="000941FD" w:rsidRDefault="000941FD" w:rsidP="0030697F">
            <w:pPr>
              <w:rPr>
                <w:i/>
                <w:sz w:val="20"/>
              </w:rPr>
            </w:pPr>
            <w:r w:rsidRPr="000941FD">
              <w:rPr>
                <w:i/>
                <w:sz w:val="20"/>
              </w:rPr>
              <w:t>I can tell the main idea and support it with key details.</w:t>
            </w:r>
          </w:p>
        </w:tc>
        <w:tc>
          <w:tcPr>
            <w:tcW w:w="2760" w:type="dxa"/>
            <w:vMerge/>
            <w:shd w:val="pct20" w:color="auto" w:fill="auto"/>
          </w:tcPr>
          <w:p w:rsidR="00626CF5" w:rsidRPr="009E3D54" w:rsidRDefault="00626CF5" w:rsidP="009E3D54">
            <w:pPr>
              <w:pStyle w:val="ListParagraph"/>
              <w:numPr>
                <w:ilvl w:val="0"/>
                <w:numId w:val="9"/>
              </w:numPr>
              <w:rPr>
                <w:sz w:val="18"/>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626CF5" w:rsidRPr="000D0838">
        <w:trPr>
          <w:trHeight w:val="1061"/>
        </w:trPr>
        <w:tc>
          <w:tcPr>
            <w:tcW w:w="1320" w:type="dxa"/>
            <w:vMerge/>
          </w:tcPr>
          <w:p w:rsidR="00626CF5" w:rsidRPr="000D0838" w:rsidRDefault="00626CF5" w:rsidP="00626CF5">
            <w:pPr>
              <w:rPr>
                <w:sz w:val="20"/>
                <w:szCs w:val="20"/>
              </w:rPr>
            </w:pPr>
          </w:p>
        </w:tc>
        <w:tc>
          <w:tcPr>
            <w:tcW w:w="2040" w:type="dxa"/>
            <w:vMerge w:val="restart"/>
          </w:tcPr>
          <w:p w:rsidR="00626CF5" w:rsidRPr="00F95D8D" w:rsidRDefault="00841094" w:rsidP="00626CF5">
            <w:pPr>
              <w:rPr>
                <w:sz w:val="18"/>
                <w:szCs w:val="18"/>
              </w:rPr>
            </w:pPr>
            <w:r w:rsidRPr="00A9342E">
              <w:rPr>
                <w:sz w:val="18"/>
                <w:szCs w:val="18"/>
                <w:u w:val="single"/>
              </w:rPr>
              <w:t>Describe</w:t>
            </w:r>
            <w:r>
              <w:rPr>
                <w:sz w:val="18"/>
                <w:szCs w:val="18"/>
              </w:rPr>
              <w:t xml:space="preserve"> the connection between a series of historical events, scientific idea or concepts, or steps in technical procedures in a text.</w:t>
            </w:r>
            <w:r w:rsidR="00A96616">
              <w:rPr>
                <w:sz w:val="18"/>
                <w:szCs w:val="18"/>
              </w:rPr>
              <w:t>.</w:t>
            </w:r>
          </w:p>
        </w:tc>
        <w:tc>
          <w:tcPr>
            <w:tcW w:w="8040" w:type="dxa"/>
            <w:gridSpan w:val="3"/>
          </w:tcPr>
          <w:p w:rsidR="008F4EB0" w:rsidRDefault="008F4EB0" w:rsidP="00626CF5">
            <w:pPr>
              <w:rPr>
                <w:sz w:val="18"/>
                <w:szCs w:val="18"/>
              </w:rPr>
            </w:pPr>
            <w:r>
              <w:rPr>
                <w:sz w:val="18"/>
                <w:szCs w:val="18"/>
              </w:rPr>
              <w:t xml:space="preserve">Describe connections between history, science and </w:t>
            </w:r>
            <w:r w:rsidR="007447FD">
              <w:rPr>
                <w:sz w:val="18"/>
                <w:szCs w:val="18"/>
              </w:rPr>
              <w:t>procedural steps</w:t>
            </w:r>
            <w:r>
              <w:rPr>
                <w:sz w:val="18"/>
                <w:szCs w:val="18"/>
              </w:rPr>
              <w:t xml:space="preserve"> in texts</w:t>
            </w:r>
          </w:p>
          <w:p w:rsidR="008F4EB0" w:rsidRDefault="008F4EB0" w:rsidP="008F4EB0">
            <w:pPr>
              <w:jc w:val="center"/>
              <w:rPr>
                <w:sz w:val="18"/>
                <w:szCs w:val="18"/>
              </w:rPr>
            </w:pPr>
            <w:r>
              <w:rPr>
                <w:sz w:val="18"/>
                <w:szCs w:val="18"/>
              </w:rPr>
              <w:t>to</w:t>
            </w:r>
          </w:p>
          <w:p w:rsidR="008F4EB0" w:rsidRDefault="008F4EB0" w:rsidP="008F4EB0">
            <w:pPr>
              <w:rPr>
                <w:sz w:val="18"/>
                <w:szCs w:val="18"/>
              </w:rPr>
            </w:pPr>
            <w:r>
              <w:rPr>
                <w:sz w:val="18"/>
                <w:szCs w:val="18"/>
              </w:rPr>
              <w:t>Describe connections between history, science</w:t>
            </w:r>
            <w:r w:rsidR="007447FD">
              <w:rPr>
                <w:sz w:val="18"/>
                <w:szCs w:val="18"/>
              </w:rPr>
              <w:t xml:space="preserve"> and procedural steps </w:t>
            </w:r>
            <w:r>
              <w:rPr>
                <w:sz w:val="18"/>
                <w:szCs w:val="18"/>
              </w:rPr>
              <w:t>in texts using time, sequence, and cause/effect.</w:t>
            </w:r>
          </w:p>
          <w:p w:rsidR="008F4EB0" w:rsidRDefault="008F4EB0" w:rsidP="008F4EB0">
            <w:pPr>
              <w:rPr>
                <w:sz w:val="18"/>
                <w:szCs w:val="18"/>
              </w:rPr>
            </w:pPr>
          </w:p>
          <w:p w:rsidR="008F4EB0" w:rsidRDefault="008F4EB0" w:rsidP="008F4EB0">
            <w:pPr>
              <w:rPr>
                <w:sz w:val="18"/>
                <w:szCs w:val="18"/>
              </w:rPr>
            </w:pPr>
          </w:p>
          <w:p w:rsidR="008F4EB0" w:rsidRDefault="008F4EB0" w:rsidP="008F4EB0">
            <w:pPr>
              <w:rPr>
                <w:sz w:val="18"/>
                <w:szCs w:val="18"/>
              </w:rPr>
            </w:pPr>
          </w:p>
          <w:p w:rsidR="008F4EB0" w:rsidRDefault="008F4EB0" w:rsidP="008F4EB0">
            <w:pPr>
              <w:rPr>
                <w:sz w:val="18"/>
                <w:szCs w:val="18"/>
              </w:rPr>
            </w:pPr>
          </w:p>
          <w:p w:rsidR="008F4EB0" w:rsidRDefault="008F4EB0" w:rsidP="008F4EB0">
            <w:pPr>
              <w:rPr>
                <w:sz w:val="18"/>
                <w:szCs w:val="18"/>
              </w:rPr>
            </w:pPr>
          </w:p>
          <w:p w:rsidR="008F4EB0" w:rsidRDefault="008F4EB0" w:rsidP="008F4EB0">
            <w:pPr>
              <w:rPr>
                <w:sz w:val="18"/>
                <w:szCs w:val="18"/>
              </w:rPr>
            </w:pPr>
          </w:p>
          <w:p w:rsidR="008F4EB0" w:rsidRDefault="008F4EB0" w:rsidP="008F4EB0">
            <w:pPr>
              <w:rPr>
                <w:sz w:val="18"/>
                <w:szCs w:val="18"/>
              </w:rPr>
            </w:pPr>
          </w:p>
          <w:p w:rsidR="00626CF5" w:rsidRPr="008F4EB0" w:rsidRDefault="00626CF5" w:rsidP="008F4EB0">
            <w:pPr>
              <w:rPr>
                <w:sz w:val="18"/>
                <w:szCs w:val="18"/>
              </w:rPr>
            </w:pPr>
          </w:p>
        </w:tc>
        <w:tc>
          <w:tcPr>
            <w:tcW w:w="2760" w:type="dxa"/>
            <w:vMerge w:val="restart"/>
            <w:shd w:val="pct20" w:color="auto" w:fill="auto"/>
          </w:tcPr>
          <w:p w:rsidR="00626CF5" w:rsidRPr="009E3D54" w:rsidRDefault="00D83E20" w:rsidP="009E3D54">
            <w:pPr>
              <w:pStyle w:val="ListParagraph"/>
              <w:numPr>
                <w:ilvl w:val="0"/>
                <w:numId w:val="9"/>
              </w:numPr>
              <w:rPr>
                <w:sz w:val="18"/>
                <w:szCs w:val="18"/>
              </w:rPr>
            </w:pPr>
            <w:bookmarkStart w:id="0" w:name="rl-4-3"/>
            <w:bookmarkEnd w:id="0"/>
            <w:r w:rsidRPr="00A9342E">
              <w:rPr>
                <w:sz w:val="18"/>
                <w:szCs w:val="18"/>
                <w:u w:val="single"/>
              </w:rPr>
              <w:t>Describe</w:t>
            </w:r>
            <w:r w:rsidRPr="009E3D54">
              <w:rPr>
                <w:sz w:val="18"/>
                <w:szCs w:val="18"/>
              </w:rPr>
              <w:t xml:space="preserve"> the relationship between a series of historical events, scientific ideas or concepts, or steps in technical procedures in a text, using language that pertains to time, sequence, and cause/effect.</w:t>
            </w:r>
          </w:p>
        </w:tc>
        <w:tc>
          <w:tcPr>
            <w:tcW w:w="2040" w:type="dxa"/>
            <w:vMerge w:val="restart"/>
          </w:tcPr>
          <w:p w:rsidR="00626CF5" w:rsidRPr="009C3CE2" w:rsidRDefault="00626CF5" w:rsidP="00626CF5">
            <w:pPr>
              <w:rPr>
                <w:i/>
                <w:sz w:val="18"/>
                <w:szCs w:val="18"/>
              </w:rPr>
            </w:pPr>
          </w:p>
        </w:tc>
        <w:tc>
          <w:tcPr>
            <w:tcW w:w="2760" w:type="dxa"/>
            <w:vMerge/>
          </w:tcPr>
          <w:p w:rsidR="00626CF5" w:rsidRPr="009C3CE2" w:rsidRDefault="00626CF5" w:rsidP="00626CF5">
            <w:pPr>
              <w:pStyle w:val="BodyText"/>
            </w:pPr>
          </w:p>
        </w:tc>
      </w:tr>
      <w:tr w:rsidR="00626CF5" w:rsidRPr="000D0838">
        <w:tc>
          <w:tcPr>
            <w:tcW w:w="1320" w:type="dxa"/>
            <w:vMerge/>
          </w:tcPr>
          <w:p w:rsidR="00626CF5" w:rsidRPr="000D0838" w:rsidRDefault="00626CF5">
            <w:pPr>
              <w:rPr>
                <w:sz w:val="20"/>
                <w:szCs w:val="20"/>
              </w:rPr>
            </w:pPr>
          </w:p>
        </w:tc>
        <w:tc>
          <w:tcPr>
            <w:tcW w:w="2040" w:type="dxa"/>
            <w:vMerge/>
          </w:tcPr>
          <w:p w:rsidR="00626CF5" w:rsidRPr="000D0838" w:rsidRDefault="00626CF5">
            <w:pPr>
              <w:rPr>
                <w:sz w:val="20"/>
                <w:szCs w:val="20"/>
              </w:rPr>
            </w:pPr>
          </w:p>
        </w:tc>
        <w:tc>
          <w:tcPr>
            <w:tcW w:w="2680" w:type="dxa"/>
            <w:vAlign w:val="center"/>
          </w:tcPr>
          <w:p w:rsidR="00626CF5" w:rsidRPr="000D0838" w:rsidRDefault="00626CF5" w:rsidP="00626CF5">
            <w:pPr>
              <w:jc w:val="center"/>
              <w:rPr>
                <w:sz w:val="20"/>
              </w:rPr>
            </w:pPr>
            <w:r>
              <w:rPr>
                <w:sz w:val="20"/>
              </w:rPr>
              <w:t>Know</w:t>
            </w:r>
          </w:p>
        </w:tc>
        <w:tc>
          <w:tcPr>
            <w:tcW w:w="2680" w:type="dxa"/>
            <w:vAlign w:val="center"/>
          </w:tcPr>
          <w:p w:rsidR="00626CF5" w:rsidRPr="000D0838" w:rsidRDefault="00626CF5" w:rsidP="007447FD">
            <w:pPr>
              <w:rPr>
                <w:sz w:val="20"/>
              </w:rPr>
            </w:pPr>
            <w:r>
              <w:rPr>
                <w:sz w:val="20"/>
              </w:rPr>
              <w:t>Learn</w:t>
            </w:r>
          </w:p>
        </w:tc>
        <w:tc>
          <w:tcPr>
            <w:tcW w:w="2680" w:type="dxa"/>
            <w:vAlign w:val="center"/>
          </w:tcPr>
          <w:p w:rsidR="00626CF5" w:rsidRPr="000D0838" w:rsidRDefault="00626CF5" w:rsidP="00626CF5">
            <w:pPr>
              <w:jc w:val="center"/>
              <w:rPr>
                <w:sz w:val="20"/>
              </w:rPr>
            </w:pPr>
            <w:r>
              <w:rPr>
                <w:sz w:val="20"/>
              </w:rPr>
              <w:t>Do</w:t>
            </w:r>
          </w:p>
        </w:tc>
        <w:tc>
          <w:tcPr>
            <w:tcW w:w="2760" w:type="dxa"/>
            <w:vMerge/>
            <w:shd w:val="pct20" w:color="auto" w:fill="auto"/>
          </w:tcPr>
          <w:p w:rsidR="00626CF5" w:rsidRPr="000D0838" w:rsidRDefault="00626CF5">
            <w:pPr>
              <w:rPr>
                <w:sz w:val="20"/>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626CF5" w:rsidRPr="000D0838">
        <w:trPr>
          <w:trHeight w:val="2033"/>
        </w:trPr>
        <w:tc>
          <w:tcPr>
            <w:tcW w:w="1320" w:type="dxa"/>
            <w:vMerge/>
          </w:tcPr>
          <w:p w:rsidR="00626CF5" w:rsidRPr="000D0838" w:rsidRDefault="00626CF5">
            <w:pPr>
              <w:rPr>
                <w:sz w:val="20"/>
                <w:szCs w:val="20"/>
              </w:rPr>
            </w:pPr>
          </w:p>
        </w:tc>
        <w:tc>
          <w:tcPr>
            <w:tcW w:w="2040" w:type="dxa"/>
            <w:vMerge/>
          </w:tcPr>
          <w:p w:rsidR="00626CF5" w:rsidRPr="000D0838" w:rsidRDefault="00626CF5">
            <w:pPr>
              <w:rPr>
                <w:sz w:val="20"/>
                <w:szCs w:val="20"/>
              </w:rPr>
            </w:pPr>
          </w:p>
        </w:tc>
        <w:tc>
          <w:tcPr>
            <w:tcW w:w="2680" w:type="dxa"/>
          </w:tcPr>
          <w:p w:rsidR="00626CF5" w:rsidRPr="007447FD" w:rsidRDefault="007447FD">
            <w:pPr>
              <w:rPr>
                <w:sz w:val="20"/>
                <w:szCs w:val="20"/>
              </w:rPr>
            </w:pPr>
            <w:r w:rsidRPr="007447FD">
              <w:rPr>
                <w:sz w:val="20"/>
                <w:szCs w:val="20"/>
              </w:rPr>
              <w:t xml:space="preserve">Recognize connections between historical events, </w:t>
            </w:r>
            <w:r w:rsidRPr="007447FD">
              <w:rPr>
                <w:sz w:val="20"/>
                <w:szCs w:val="18"/>
              </w:rPr>
              <w:t>scientific idea or concepts, or steps in technical procedures in a text.</w:t>
            </w:r>
          </w:p>
          <w:p w:rsidR="00626CF5" w:rsidRDefault="00626CF5">
            <w:pPr>
              <w:rPr>
                <w:sz w:val="20"/>
                <w:szCs w:val="20"/>
              </w:rPr>
            </w:pPr>
          </w:p>
          <w:p w:rsidR="00626CF5" w:rsidRPr="000D0838" w:rsidRDefault="00626CF5">
            <w:pPr>
              <w:rPr>
                <w:sz w:val="20"/>
                <w:szCs w:val="20"/>
              </w:rPr>
            </w:pPr>
          </w:p>
        </w:tc>
        <w:tc>
          <w:tcPr>
            <w:tcW w:w="2680" w:type="dxa"/>
          </w:tcPr>
          <w:p w:rsidR="007447FD" w:rsidRDefault="002D790B">
            <w:pPr>
              <w:rPr>
                <w:sz w:val="20"/>
              </w:rPr>
            </w:pPr>
            <w:r>
              <w:rPr>
                <w:sz w:val="20"/>
              </w:rPr>
              <w:t>Recognize importance of time and sequence and its relationship to cause/effect.</w:t>
            </w:r>
          </w:p>
          <w:p w:rsidR="00A35D14" w:rsidRDefault="00A35D14">
            <w:pPr>
              <w:rPr>
                <w:sz w:val="20"/>
              </w:rPr>
            </w:pPr>
          </w:p>
          <w:p w:rsidR="002D790B" w:rsidRDefault="002D790B">
            <w:pPr>
              <w:rPr>
                <w:sz w:val="20"/>
              </w:rPr>
            </w:pPr>
          </w:p>
          <w:p w:rsidR="007447FD" w:rsidRDefault="007447FD">
            <w:pPr>
              <w:rPr>
                <w:sz w:val="20"/>
              </w:rPr>
            </w:pPr>
          </w:p>
          <w:p w:rsidR="007447FD" w:rsidRDefault="00A35D14">
            <w:pPr>
              <w:rPr>
                <w:sz w:val="20"/>
              </w:rPr>
            </w:pPr>
            <w:r>
              <w:rPr>
                <w:sz w:val="20"/>
              </w:rPr>
              <w:t>Technical procedures- “How</w:t>
            </w:r>
          </w:p>
          <w:p w:rsidR="00626CF5" w:rsidRPr="000D0838" w:rsidRDefault="007447FD">
            <w:pPr>
              <w:rPr>
                <w:sz w:val="20"/>
              </w:rPr>
            </w:pPr>
            <w:r>
              <w:rPr>
                <w:sz w:val="20"/>
              </w:rPr>
              <w:t>to” texts</w:t>
            </w:r>
          </w:p>
        </w:tc>
        <w:tc>
          <w:tcPr>
            <w:tcW w:w="2680" w:type="dxa"/>
          </w:tcPr>
          <w:p w:rsidR="00A315CA" w:rsidRDefault="007447FD" w:rsidP="00626CF5">
            <w:pPr>
              <w:rPr>
                <w:sz w:val="20"/>
                <w:szCs w:val="18"/>
              </w:rPr>
            </w:pPr>
            <w:r>
              <w:rPr>
                <w:sz w:val="20"/>
              </w:rPr>
              <w:t>Use language pertaining to time, sequence, and cause/effect to describe relationship between</w:t>
            </w:r>
            <w:r w:rsidR="002D790B">
              <w:rPr>
                <w:sz w:val="20"/>
              </w:rPr>
              <w:t xml:space="preserve"> </w:t>
            </w:r>
            <w:r w:rsidR="002D790B" w:rsidRPr="007447FD">
              <w:rPr>
                <w:sz w:val="20"/>
                <w:szCs w:val="20"/>
              </w:rPr>
              <w:t xml:space="preserve">historical events, </w:t>
            </w:r>
            <w:r w:rsidR="002D790B" w:rsidRPr="007447FD">
              <w:rPr>
                <w:sz w:val="20"/>
                <w:szCs w:val="18"/>
              </w:rPr>
              <w:t>scientific idea or concepts, or steps in technical procedures in a text.</w:t>
            </w:r>
          </w:p>
          <w:p w:rsidR="002D790B" w:rsidRDefault="002D790B" w:rsidP="00626CF5">
            <w:pPr>
              <w:rPr>
                <w:sz w:val="20"/>
                <w:szCs w:val="18"/>
              </w:rPr>
            </w:pPr>
          </w:p>
          <w:p w:rsidR="00626CF5" w:rsidRPr="008A6CA5" w:rsidRDefault="00A315CA" w:rsidP="008A6CA5">
            <w:pPr>
              <w:rPr>
                <w:i/>
                <w:sz w:val="20"/>
              </w:rPr>
            </w:pPr>
            <w:r w:rsidRPr="008A6CA5">
              <w:rPr>
                <w:i/>
                <w:sz w:val="20"/>
                <w:szCs w:val="18"/>
              </w:rPr>
              <w:t xml:space="preserve">I can </w:t>
            </w:r>
            <w:r w:rsidR="008A6CA5" w:rsidRPr="008A6CA5">
              <w:rPr>
                <w:i/>
                <w:sz w:val="20"/>
                <w:szCs w:val="18"/>
              </w:rPr>
              <w:t>use my knowledge of time, sequence, and cause/effect to tell about the connections in informational texts.</w:t>
            </w:r>
          </w:p>
        </w:tc>
        <w:tc>
          <w:tcPr>
            <w:tcW w:w="2760" w:type="dxa"/>
            <w:vMerge/>
            <w:shd w:val="pct20" w:color="auto" w:fill="auto"/>
          </w:tcPr>
          <w:p w:rsidR="00626CF5" w:rsidRPr="000D0838" w:rsidRDefault="00626CF5">
            <w:pPr>
              <w:rPr>
                <w:sz w:val="20"/>
              </w:rPr>
            </w:pPr>
          </w:p>
        </w:tc>
        <w:tc>
          <w:tcPr>
            <w:tcW w:w="2040" w:type="dxa"/>
            <w:vMerge/>
          </w:tcPr>
          <w:p w:rsidR="00626CF5" w:rsidRPr="000D0838" w:rsidRDefault="00626CF5">
            <w:pPr>
              <w:rPr>
                <w:sz w:val="20"/>
              </w:rPr>
            </w:pPr>
          </w:p>
        </w:tc>
        <w:tc>
          <w:tcPr>
            <w:tcW w:w="2760" w:type="dxa"/>
            <w:vMerge/>
          </w:tcPr>
          <w:p w:rsidR="00626CF5" w:rsidRPr="000D0838" w:rsidRDefault="00626CF5">
            <w:pPr>
              <w:rPr>
                <w:sz w:val="20"/>
              </w:rPr>
            </w:pPr>
          </w:p>
        </w:tc>
      </w:tr>
      <w:tr w:rsidR="00626CF5" w:rsidRPr="000D0838">
        <w:tc>
          <w:tcPr>
            <w:tcW w:w="1320" w:type="dxa"/>
          </w:tcPr>
          <w:p w:rsidR="00626CF5" w:rsidRPr="00E541B0" w:rsidRDefault="00626CF5">
            <w:pPr>
              <w:rPr>
                <w:sz w:val="18"/>
                <w:szCs w:val="18"/>
              </w:rPr>
            </w:pPr>
            <w:r>
              <w:rPr>
                <w:sz w:val="18"/>
                <w:szCs w:val="18"/>
              </w:rPr>
              <w:t>Anchor</w:t>
            </w:r>
          </w:p>
        </w:tc>
        <w:tc>
          <w:tcPr>
            <w:tcW w:w="2040" w:type="dxa"/>
          </w:tcPr>
          <w:p w:rsidR="00626CF5" w:rsidRPr="00D42907" w:rsidRDefault="00626CF5" w:rsidP="00626CF5">
            <w:pPr>
              <w:rPr>
                <w:sz w:val="18"/>
                <w:szCs w:val="18"/>
              </w:rPr>
            </w:pPr>
            <w:r w:rsidRPr="00D42907">
              <w:rPr>
                <w:sz w:val="18"/>
                <w:szCs w:val="18"/>
              </w:rPr>
              <w:t xml:space="preserve">Prior Grade/Subject </w:t>
            </w:r>
          </w:p>
          <w:p w:rsidR="00626CF5" w:rsidRPr="00E541B0" w:rsidRDefault="00626CF5" w:rsidP="00A96616">
            <w:pPr>
              <w:rPr>
                <w:sz w:val="18"/>
                <w:szCs w:val="18"/>
              </w:rPr>
            </w:pPr>
            <w:r>
              <w:rPr>
                <w:sz w:val="18"/>
                <w:szCs w:val="18"/>
              </w:rPr>
              <w:t xml:space="preserve">Grade: </w:t>
            </w:r>
            <w:r w:rsidR="00841094">
              <w:rPr>
                <w:sz w:val="18"/>
                <w:szCs w:val="18"/>
              </w:rPr>
              <w:t>Second</w:t>
            </w:r>
            <w:r w:rsidR="00A96616">
              <w:rPr>
                <w:sz w:val="18"/>
                <w:szCs w:val="18"/>
              </w:rPr>
              <w:t xml:space="preserve"> Grade</w:t>
            </w:r>
          </w:p>
        </w:tc>
        <w:tc>
          <w:tcPr>
            <w:tcW w:w="8040" w:type="dxa"/>
            <w:gridSpan w:val="3"/>
          </w:tcPr>
          <w:p w:rsidR="00626CF5" w:rsidRPr="000728FE" w:rsidRDefault="00626CF5">
            <w:pPr>
              <w:rPr>
                <w:sz w:val="18"/>
                <w:szCs w:val="18"/>
                <w:highlight w:val="yellow"/>
              </w:rPr>
            </w:pPr>
            <w:r w:rsidRPr="00D42907">
              <w:rPr>
                <w:sz w:val="18"/>
                <w:szCs w:val="18"/>
              </w:rPr>
              <w:t xml:space="preserve">Development </w:t>
            </w:r>
            <w:r>
              <w:rPr>
                <w:sz w:val="18"/>
                <w:szCs w:val="18"/>
              </w:rPr>
              <w:t>of  Key Learning</w:t>
            </w:r>
          </w:p>
        </w:tc>
        <w:tc>
          <w:tcPr>
            <w:tcW w:w="2760" w:type="dxa"/>
            <w:shd w:val="pct20" w:color="auto" w:fill="auto"/>
          </w:tcPr>
          <w:p w:rsidR="00626CF5" w:rsidRPr="00D42907" w:rsidRDefault="00626CF5" w:rsidP="00626CF5">
            <w:pPr>
              <w:rPr>
                <w:b/>
                <w:sz w:val="18"/>
                <w:szCs w:val="18"/>
              </w:rPr>
            </w:pPr>
            <w:r w:rsidRPr="00D42907">
              <w:rPr>
                <w:b/>
                <w:sz w:val="18"/>
                <w:szCs w:val="18"/>
              </w:rPr>
              <w:t>End of Grade/Subject</w:t>
            </w:r>
          </w:p>
          <w:p w:rsidR="00626CF5" w:rsidRPr="00E541B0" w:rsidRDefault="00626CF5" w:rsidP="0047577F">
            <w:pPr>
              <w:rPr>
                <w:sz w:val="18"/>
                <w:szCs w:val="18"/>
              </w:rPr>
            </w:pPr>
            <w:r>
              <w:t>Grade:</w:t>
            </w:r>
            <w:r w:rsidR="00AA42BC">
              <w:t xml:space="preserve"> </w:t>
            </w:r>
            <w:r w:rsidR="00841094">
              <w:t>Third</w:t>
            </w:r>
            <w:r w:rsidR="0047577F">
              <w:t xml:space="preserve"> Grade</w:t>
            </w:r>
          </w:p>
        </w:tc>
        <w:tc>
          <w:tcPr>
            <w:tcW w:w="2040" w:type="dxa"/>
          </w:tcPr>
          <w:p w:rsidR="00626CF5" w:rsidRPr="001A627C" w:rsidRDefault="00626CF5">
            <w:pPr>
              <w:rPr>
                <w:sz w:val="18"/>
              </w:rPr>
            </w:pPr>
            <w:r w:rsidRPr="001A627C">
              <w:rPr>
                <w:sz w:val="18"/>
                <w:szCs w:val="18"/>
              </w:rPr>
              <w:t>Evidences of Proficiency</w:t>
            </w:r>
          </w:p>
        </w:tc>
        <w:tc>
          <w:tcPr>
            <w:tcW w:w="2760" w:type="dxa"/>
          </w:tcPr>
          <w:p w:rsidR="00626CF5" w:rsidRPr="001A627C" w:rsidRDefault="00626CF5">
            <w:pPr>
              <w:rPr>
                <w:sz w:val="18"/>
                <w:szCs w:val="18"/>
              </w:rPr>
            </w:pPr>
            <w:r w:rsidRPr="001A627C">
              <w:rPr>
                <w:sz w:val="18"/>
                <w:szCs w:val="18"/>
              </w:rPr>
              <w:t>Unpacking notes</w:t>
            </w:r>
          </w:p>
        </w:tc>
      </w:tr>
      <w:tr w:rsidR="00626CF5" w:rsidRPr="000D0838">
        <w:trPr>
          <w:trHeight w:val="1013"/>
        </w:trPr>
        <w:tc>
          <w:tcPr>
            <w:tcW w:w="1320" w:type="dxa"/>
            <w:vMerge w:val="restart"/>
          </w:tcPr>
          <w:p w:rsidR="00626CF5" w:rsidRPr="00E72778" w:rsidRDefault="00AA42BC">
            <w:pPr>
              <w:rPr>
                <w:b/>
                <w:sz w:val="18"/>
                <w:szCs w:val="18"/>
              </w:rPr>
            </w:pPr>
            <w:r>
              <w:rPr>
                <w:b/>
                <w:sz w:val="18"/>
                <w:szCs w:val="18"/>
              </w:rPr>
              <w:t>Craft and Structure</w:t>
            </w:r>
          </w:p>
        </w:tc>
        <w:tc>
          <w:tcPr>
            <w:tcW w:w="2040" w:type="dxa"/>
            <w:vMerge w:val="restart"/>
          </w:tcPr>
          <w:p w:rsidR="00626CF5" w:rsidRPr="00E17540" w:rsidRDefault="00841094">
            <w:pPr>
              <w:rPr>
                <w:sz w:val="18"/>
                <w:szCs w:val="18"/>
              </w:rPr>
            </w:pPr>
            <w:r w:rsidRPr="00876D10">
              <w:rPr>
                <w:sz w:val="18"/>
                <w:szCs w:val="18"/>
                <w:u w:val="single"/>
              </w:rPr>
              <w:t>Determine</w:t>
            </w:r>
            <w:r>
              <w:rPr>
                <w:sz w:val="18"/>
                <w:szCs w:val="18"/>
              </w:rPr>
              <w:t xml:space="preserve"> the meaning of words and phrases in a text relevant to a </w:t>
            </w:r>
            <w:r w:rsidRPr="00A96616">
              <w:rPr>
                <w:i/>
                <w:sz w:val="18"/>
                <w:szCs w:val="18"/>
              </w:rPr>
              <w:t>grade 2 topic or subject area</w:t>
            </w:r>
            <w:r>
              <w:rPr>
                <w:sz w:val="18"/>
                <w:szCs w:val="18"/>
              </w:rPr>
              <w:t>.</w:t>
            </w:r>
          </w:p>
        </w:tc>
        <w:tc>
          <w:tcPr>
            <w:tcW w:w="8040" w:type="dxa"/>
            <w:gridSpan w:val="3"/>
          </w:tcPr>
          <w:p w:rsidR="00876D10" w:rsidRDefault="00876D10">
            <w:pPr>
              <w:rPr>
                <w:sz w:val="20"/>
              </w:rPr>
            </w:pPr>
            <w:r>
              <w:rPr>
                <w:sz w:val="20"/>
              </w:rPr>
              <w:t>Identify meaning of words and phrases in grade 2 texts</w:t>
            </w:r>
          </w:p>
          <w:p w:rsidR="00876D10" w:rsidRDefault="00876D10" w:rsidP="00876D10">
            <w:pPr>
              <w:jc w:val="center"/>
              <w:rPr>
                <w:sz w:val="20"/>
              </w:rPr>
            </w:pPr>
            <w:r>
              <w:rPr>
                <w:sz w:val="20"/>
              </w:rPr>
              <w:t>to</w:t>
            </w:r>
          </w:p>
          <w:p w:rsidR="00626CF5" w:rsidRPr="001A627C" w:rsidRDefault="00876D10" w:rsidP="00876D10">
            <w:pPr>
              <w:rPr>
                <w:sz w:val="20"/>
              </w:rPr>
            </w:pPr>
            <w:r>
              <w:rPr>
                <w:sz w:val="20"/>
              </w:rPr>
              <w:t>Identify meaning of words and phrases in grade 3 texts.</w:t>
            </w:r>
          </w:p>
        </w:tc>
        <w:tc>
          <w:tcPr>
            <w:tcW w:w="2760" w:type="dxa"/>
            <w:vMerge w:val="restart"/>
            <w:shd w:val="pct20" w:color="auto" w:fill="auto"/>
          </w:tcPr>
          <w:p w:rsidR="00626CF5" w:rsidRPr="009E3D54" w:rsidRDefault="00D83E20" w:rsidP="009E3D54">
            <w:pPr>
              <w:pStyle w:val="ListParagraph"/>
              <w:numPr>
                <w:ilvl w:val="0"/>
                <w:numId w:val="9"/>
              </w:numPr>
              <w:rPr>
                <w:sz w:val="18"/>
                <w:szCs w:val="18"/>
              </w:rPr>
            </w:pPr>
            <w:r w:rsidRPr="00876D10">
              <w:rPr>
                <w:sz w:val="18"/>
                <w:szCs w:val="18"/>
                <w:u w:val="single"/>
              </w:rPr>
              <w:t xml:space="preserve">Determine </w:t>
            </w:r>
            <w:r w:rsidRPr="009E3D54">
              <w:rPr>
                <w:sz w:val="18"/>
                <w:szCs w:val="18"/>
              </w:rPr>
              <w:t xml:space="preserve">the meaning of general academic and domain-specific words and phrases in a text relevant to a </w:t>
            </w:r>
            <w:r w:rsidRPr="009E3D54">
              <w:rPr>
                <w:i/>
                <w:sz w:val="18"/>
                <w:szCs w:val="18"/>
              </w:rPr>
              <w:t>grade 3 topic or subject area.</w:t>
            </w:r>
          </w:p>
        </w:tc>
        <w:tc>
          <w:tcPr>
            <w:tcW w:w="2040" w:type="dxa"/>
            <w:vMerge w:val="restart"/>
          </w:tcPr>
          <w:p w:rsidR="00626CF5" w:rsidRPr="000F2FAB" w:rsidRDefault="00626CF5" w:rsidP="00626CF5">
            <w:pPr>
              <w:rPr>
                <w:i/>
                <w:sz w:val="18"/>
                <w:szCs w:val="18"/>
              </w:rPr>
            </w:pPr>
          </w:p>
        </w:tc>
        <w:tc>
          <w:tcPr>
            <w:tcW w:w="2760" w:type="dxa"/>
            <w:vMerge w:val="restart"/>
          </w:tcPr>
          <w:p w:rsidR="009E3D54" w:rsidRDefault="009E3D54" w:rsidP="009E3D54">
            <w:pPr>
              <w:rPr>
                <w:sz w:val="18"/>
              </w:rPr>
            </w:pPr>
            <w:r w:rsidRPr="009E3D54">
              <w:rPr>
                <w:sz w:val="18"/>
              </w:rPr>
              <w:t>Third grade students continue to find the meanings of general vocabulary words specific to third grade topics or subjects. Students will continue to use the unique features and organization of informational text (text features and search tools) to find and manage information specific to the topic. Students in grade 3 must be able to compare their point of view with the author</w:t>
            </w:r>
            <w:r w:rsidR="006B7E66">
              <w:rPr>
                <w:rFonts w:ascii="Mona Lisa Solid ITC TT" w:hAnsi="Mona Lisa Solid ITC TT" w:cs="Mona Lisa Solid ITC TT"/>
                <w:sz w:val="18"/>
              </w:rPr>
              <w:t>’</w:t>
            </w:r>
            <w:r w:rsidRPr="009E3D54">
              <w:rPr>
                <w:sz w:val="18"/>
              </w:rPr>
              <w:t>s point of view.</w:t>
            </w:r>
          </w:p>
          <w:p w:rsidR="009E3D54" w:rsidRPr="009E3D54" w:rsidRDefault="009E3D54" w:rsidP="009E3D54">
            <w:pPr>
              <w:rPr>
                <w:sz w:val="18"/>
              </w:rPr>
            </w:pPr>
          </w:p>
          <w:p w:rsidR="009E3D54" w:rsidRDefault="009E3D54" w:rsidP="009E3D54">
            <w:pPr>
              <w:rPr>
                <w:sz w:val="18"/>
              </w:rPr>
            </w:pPr>
            <w:r w:rsidRPr="009E3D54">
              <w:rPr>
                <w:sz w:val="18"/>
              </w:rPr>
              <w:t xml:space="preserve">Use questions and prompts such as: </w:t>
            </w:r>
          </w:p>
          <w:p w:rsidR="009E3D54" w:rsidRDefault="009E3D54" w:rsidP="009E3D54">
            <w:pPr>
              <w:pStyle w:val="ListParagraph"/>
              <w:numPr>
                <w:ilvl w:val="0"/>
                <w:numId w:val="7"/>
              </w:numPr>
              <w:rPr>
                <w:sz w:val="18"/>
              </w:rPr>
            </w:pPr>
            <w:r w:rsidRPr="009E3D54">
              <w:rPr>
                <w:sz w:val="18"/>
              </w:rPr>
              <w:t xml:space="preserve">What do you do when you come to words you do not know? (glossary, use context) </w:t>
            </w:r>
          </w:p>
          <w:p w:rsidR="009E3D54" w:rsidRDefault="009E3D54" w:rsidP="009E3D54">
            <w:pPr>
              <w:pStyle w:val="ListParagraph"/>
              <w:numPr>
                <w:ilvl w:val="0"/>
                <w:numId w:val="7"/>
              </w:numPr>
              <w:rPr>
                <w:sz w:val="18"/>
              </w:rPr>
            </w:pPr>
            <w:r w:rsidRPr="009E3D54">
              <w:rPr>
                <w:sz w:val="18"/>
              </w:rPr>
              <w:t xml:space="preserve">What features in the text help you find important information about what you are reading? </w:t>
            </w:r>
          </w:p>
          <w:p w:rsidR="009E3D54" w:rsidRDefault="009E3D54" w:rsidP="009E3D54">
            <w:pPr>
              <w:pStyle w:val="ListParagraph"/>
              <w:numPr>
                <w:ilvl w:val="0"/>
                <w:numId w:val="7"/>
              </w:numPr>
              <w:rPr>
                <w:sz w:val="18"/>
              </w:rPr>
            </w:pPr>
            <w:r w:rsidRPr="009E3D54">
              <w:rPr>
                <w:sz w:val="18"/>
              </w:rPr>
              <w:t xml:space="preserve">How do the key words help you as you read this text? </w:t>
            </w:r>
          </w:p>
          <w:p w:rsidR="009E3D54" w:rsidRDefault="009E3D54" w:rsidP="009E3D54">
            <w:pPr>
              <w:pStyle w:val="ListParagraph"/>
              <w:numPr>
                <w:ilvl w:val="0"/>
                <w:numId w:val="7"/>
              </w:numPr>
              <w:rPr>
                <w:sz w:val="18"/>
              </w:rPr>
            </w:pPr>
            <w:r w:rsidRPr="009E3D54">
              <w:rPr>
                <w:sz w:val="18"/>
              </w:rPr>
              <w:t xml:space="preserve">How do sidebars help you? </w:t>
            </w:r>
          </w:p>
          <w:p w:rsidR="009E3D54" w:rsidRDefault="009E3D54" w:rsidP="009E3D54">
            <w:pPr>
              <w:pStyle w:val="ListParagraph"/>
              <w:numPr>
                <w:ilvl w:val="0"/>
                <w:numId w:val="7"/>
              </w:numPr>
              <w:rPr>
                <w:sz w:val="18"/>
              </w:rPr>
            </w:pPr>
            <w:r w:rsidRPr="009E3D54">
              <w:rPr>
                <w:sz w:val="18"/>
              </w:rPr>
              <w:t xml:space="preserve">What does the author want the reader to understand about this topic? </w:t>
            </w:r>
          </w:p>
          <w:p w:rsidR="00626CF5" w:rsidRPr="009E3D54" w:rsidRDefault="009E3D54" w:rsidP="009E3D54">
            <w:pPr>
              <w:pStyle w:val="ListParagraph"/>
              <w:numPr>
                <w:ilvl w:val="0"/>
                <w:numId w:val="7"/>
              </w:numPr>
              <w:rPr>
                <w:sz w:val="18"/>
              </w:rPr>
            </w:pPr>
            <w:r w:rsidRPr="009E3D54">
              <w:rPr>
                <w:sz w:val="18"/>
              </w:rPr>
              <w:t>Think about what the author is telling you in this text. Do you agree or disagree with the author</w:t>
            </w:r>
            <w:r w:rsidR="00307823">
              <w:rPr>
                <w:rFonts w:ascii="Mona Lisa Solid ITC TT" w:hAnsi="Mona Lisa Solid ITC TT" w:cs="Mona Lisa Solid ITC TT"/>
                <w:sz w:val="18"/>
              </w:rPr>
              <w:t>’</w:t>
            </w:r>
            <w:r w:rsidRPr="009E3D54">
              <w:rPr>
                <w:sz w:val="18"/>
              </w:rPr>
              <w:t>s thinking?</w:t>
            </w:r>
          </w:p>
        </w:tc>
      </w:tr>
      <w:tr w:rsidR="00626CF5" w:rsidRPr="000D0838">
        <w:tc>
          <w:tcPr>
            <w:tcW w:w="1320" w:type="dxa"/>
            <w:vMerge/>
          </w:tcPr>
          <w:p w:rsidR="00626CF5" w:rsidRPr="000D0838" w:rsidRDefault="00626CF5">
            <w:pPr>
              <w:rPr>
                <w:sz w:val="20"/>
                <w:szCs w:val="20"/>
              </w:rPr>
            </w:pPr>
          </w:p>
        </w:tc>
        <w:tc>
          <w:tcPr>
            <w:tcW w:w="2040" w:type="dxa"/>
            <w:vMerge/>
          </w:tcPr>
          <w:p w:rsidR="00626CF5" w:rsidRPr="000D0838" w:rsidRDefault="00626CF5">
            <w:pPr>
              <w:rPr>
                <w:sz w:val="20"/>
                <w:szCs w:val="20"/>
              </w:rPr>
            </w:pPr>
          </w:p>
        </w:tc>
        <w:tc>
          <w:tcPr>
            <w:tcW w:w="2680" w:type="dxa"/>
            <w:vAlign w:val="center"/>
          </w:tcPr>
          <w:p w:rsidR="00626CF5" w:rsidRPr="000D0838" w:rsidRDefault="00626CF5" w:rsidP="00626CF5">
            <w:pPr>
              <w:jc w:val="center"/>
              <w:rPr>
                <w:sz w:val="20"/>
              </w:rPr>
            </w:pPr>
            <w:r>
              <w:rPr>
                <w:sz w:val="18"/>
                <w:szCs w:val="18"/>
              </w:rPr>
              <w:t>Know</w:t>
            </w:r>
          </w:p>
        </w:tc>
        <w:tc>
          <w:tcPr>
            <w:tcW w:w="2680" w:type="dxa"/>
            <w:vAlign w:val="center"/>
          </w:tcPr>
          <w:p w:rsidR="00626CF5" w:rsidRPr="000D0838" w:rsidRDefault="00626CF5" w:rsidP="00626CF5">
            <w:pPr>
              <w:jc w:val="center"/>
              <w:rPr>
                <w:sz w:val="20"/>
              </w:rPr>
            </w:pPr>
            <w:r>
              <w:rPr>
                <w:sz w:val="20"/>
              </w:rPr>
              <w:t>Learn</w:t>
            </w:r>
          </w:p>
        </w:tc>
        <w:tc>
          <w:tcPr>
            <w:tcW w:w="2680" w:type="dxa"/>
            <w:vAlign w:val="center"/>
          </w:tcPr>
          <w:p w:rsidR="00626CF5" w:rsidRPr="000D0838" w:rsidRDefault="00626CF5" w:rsidP="00626CF5">
            <w:pPr>
              <w:jc w:val="center"/>
              <w:rPr>
                <w:sz w:val="20"/>
              </w:rPr>
            </w:pPr>
            <w:r>
              <w:rPr>
                <w:sz w:val="20"/>
              </w:rPr>
              <w:t>Do</w:t>
            </w:r>
          </w:p>
        </w:tc>
        <w:tc>
          <w:tcPr>
            <w:tcW w:w="2760" w:type="dxa"/>
            <w:vMerge/>
            <w:shd w:val="pct20" w:color="auto" w:fill="auto"/>
          </w:tcPr>
          <w:p w:rsidR="00626CF5" w:rsidRPr="009E3D54" w:rsidRDefault="00626CF5" w:rsidP="009E3D54">
            <w:pPr>
              <w:pStyle w:val="ListParagraph"/>
              <w:numPr>
                <w:ilvl w:val="0"/>
                <w:numId w:val="9"/>
              </w:numPr>
              <w:rPr>
                <w:sz w:val="20"/>
              </w:rPr>
            </w:pPr>
          </w:p>
        </w:tc>
        <w:tc>
          <w:tcPr>
            <w:tcW w:w="2040" w:type="dxa"/>
            <w:vMerge/>
          </w:tcPr>
          <w:p w:rsidR="00626CF5" w:rsidRPr="000D0838" w:rsidRDefault="00626CF5">
            <w:pPr>
              <w:rPr>
                <w:sz w:val="20"/>
              </w:rPr>
            </w:pPr>
          </w:p>
        </w:tc>
        <w:tc>
          <w:tcPr>
            <w:tcW w:w="2760" w:type="dxa"/>
            <w:vMerge/>
          </w:tcPr>
          <w:p w:rsidR="00626CF5" w:rsidRPr="000D0838" w:rsidRDefault="00626CF5">
            <w:pPr>
              <w:rPr>
                <w:sz w:val="20"/>
              </w:rPr>
            </w:pPr>
          </w:p>
        </w:tc>
      </w:tr>
      <w:tr w:rsidR="00626CF5" w:rsidRPr="000D0838">
        <w:trPr>
          <w:trHeight w:val="1889"/>
        </w:trPr>
        <w:tc>
          <w:tcPr>
            <w:tcW w:w="1320" w:type="dxa"/>
            <w:vMerge/>
          </w:tcPr>
          <w:p w:rsidR="00626CF5" w:rsidRPr="000D0838" w:rsidRDefault="00626CF5">
            <w:pPr>
              <w:rPr>
                <w:sz w:val="20"/>
                <w:szCs w:val="20"/>
              </w:rPr>
            </w:pPr>
          </w:p>
        </w:tc>
        <w:tc>
          <w:tcPr>
            <w:tcW w:w="2040" w:type="dxa"/>
            <w:vMerge/>
          </w:tcPr>
          <w:p w:rsidR="00626CF5" w:rsidRPr="000D0838" w:rsidRDefault="00626CF5">
            <w:pPr>
              <w:rPr>
                <w:sz w:val="20"/>
                <w:szCs w:val="20"/>
              </w:rPr>
            </w:pPr>
          </w:p>
        </w:tc>
        <w:tc>
          <w:tcPr>
            <w:tcW w:w="2680" w:type="dxa"/>
          </w:tcPr>
          <w:p w:rsidR="00626CF5" w:rsidRPr="000D0838" w:rsidRDefault="004B0269" w:rsidP="00626CF5">
            <w:pPr>
              <w:rPr>
                <w:sz w:val="20"/>
              </w:rPr>
            </w:pPr>
            <w:r>
              <w:rPr>
                <w:sz w:val="20"/>
              </w:rPr>
              <w:t>Recognize the meaning of words and phrases in text.</w:t>
            </w:r>
          </w:p>
        </w:tc>
        <w:tc>
          <w:tcPr>
            <w:tcW w:w="2680" w:type="dxa"/>
          </w:tcPr>
          <w:p w:rsidR="00876D10" w:rsidRDefault="004B0269" w:rsidP="00626CF5">
            <w:pPr>
              <w:rPr>
                <w:sz w:val="20"/>
              </w:rPr>
            </w:pPr>
            <w:r>
              <w:rPr>
                <w:sz w:val="20"/>
              </w:rPr>
              <w:t>Identify and use key words in texts.</w:t>
            </w:r>
          </w:p>
          <w:p w:rsidR="00876D10" w:rsidRDefault="00876D10" w:rsidP="00626CF5">
            <w:pPr>
              <w:rPr>
                <w:sz w:val="20"/>
              </w:rPr>
            </w:pPr>
          </w:p>
          <w:p w:rsidR="00626CF5" w:rsidRPr="000D0838" w:rsidRDefault="00876D10" w:rsidP="00626CF5">
            <w:pPr>
              <w:rPr>
                <w:sz w:val="20"/>
              </w:rPr>
            </w:pPr>
            <w:r>
              <w:rPr>
                <w:sz w:val="20"/>
              </w:rPr>
              <w:t>Domain-specific: Vocabulary specific to subject areas</w:t>
            </w:r>
          </w:p>
        </w:tc>
        <w:tc>
          <w:tcPr>
            <w:tcW w:w="2680" w:type="dxa"/>
          </w:tcPr>
          <w:p w:rsidR="004B0269" w:rsidRDefault="004B0269" w:rsidP="00626CF5">
            <w:pPr>
              <w:rPr>
                <w:sz w:val="20"/>
              </w:rPr>
            </w:pPr>
            <w:r>
              <w:rPr>
                <w:sz w:val="20"/>
              </w:rPr>
              <w:t>Recognize of the meaning of domain-specific words and phrases in a text.</w:t>
            </w:r>
          </w:p>
          <w:p w:rsidR="004B0269" w:rsidRDefault="004B0269" w:rsidP="00626CF5">
            <w:pPr>
              <w:rPr>
                <w:sz w:val="20"/>
              </w:rPr>
            </w:pPr>
          </w:p>
          <w:p w:rsidR="004B0269" w:rsidRDefault="004B0269" w:rsidP="00626CF5">
            <w:pPr>
              <w:rPr>
                <w:sz w:val="20"/>
              </w:rPr>
            </w:pPr>
          </w:p>
          <w:p w:rsidR="00626CF5" w:rsidRPr="00547FD1" w:rsidRDefault="004B0269" w:rsidP="00626CF5">
            <w:pPr>
              <w:rPr>
                <w:i/>
                <w:sz w:val="20"/>
              </w:rPr>
            </w:pPr>
            <w:r w:rsidRPr="00547FD1">
              <w:rPr>
                <w:i/>
                <w:sz w:val="20"/>
              </w:rPr>
              <w:t>I can</w:t>
            </w:r>
            <w:r w:rsidR="00547FD1" w:rsidRPr="00547FD1">
              <w:rPr>
                <w:i/>
                <w:sz w:val="20"/>
              </w:rPr>
              <w:t xml:space="preserve"> understand the meaning of vocabulary words in different subjects.</w:t>
            </w:r>
          </w:p>
        </w:tc>
        <w:tc>
          <w:tcPr>
            <w:tcW w:w="2760" w:type="dxa"/>
            <w:vMerge/>
            <w:shd w:val="pct20" w:color="auto" w:fill="auto"/>
          </w:tcPr>
          <w:p w:rsidR="00626CF5" w:rsidRPr="009E3D54" w:rsidRDefault="00626CF5" w:rsidP="009E3D54">
            <w:pPr>
              <w:pStyle w:val="ListParagraph"/>
              <w:numPr>
                <w:ilvl w:val="0"/>
                <w:numId w:val="9"/>
              </w:numPr>
              <w:rPr>
                <w:sz w:val="20"/>
              </w:rPr>
            </w:pPr>
          </w:p>
        </w:tc>
        <w:tc>
          <w:tcPr>
            <w:tcW w:w="2040" w:type="dxa"/>
            <w:vMerge/>
          </w:tcPr>
          <w:p w:rsidR="00626CF5" w:rsidRPr="000D0838" w:rsidRDefault="00626CF5">
            <w:pPr>
              <w:rPr>
                <w:sz w:val="20"/>
              </w:rPr>
            </w:pPr>
          </w:p>
        </w:tc>
        <w:tc>
          <w:tcPr>
            <w:tcW w:w="2760" w:type="dxa"/>
            <w:vMerge/>
          </w:tcPr>
          <w:p w:rsidR="00626CF5" w:rsidRPr="000D0838" w:rsidRDefault="00626CF5">
            <w:pPr>
              <w:rPr>
                <w:sz w:val="20"/>
              </w:rPr>
            </w:pPr>
          </w:p>
        </w:tc>
      </w:tr>
      <w:tr w:rsidR="00626CF5" w:rsidRPr="000D0838">
        <w:trPr>
          <w:trHeight w:val="965"/>
        </w:trPr>
        <w:tc>
          <w:tcPr>
            <w:tcW w:w="1320" w:type="dxa"/>
            <w:vMerge/>
          </w:tcPr>
          <w:p w:rsidR="00626CF5" w:rsidRPr="00D42907" w:rsidRDefault="00626CF5" w:rsidP="00626CF5">
            <w:pPr>
              <w:rPr>
                <w:sz w:val="18"/>
                <w:szCs w:val="18"/>
              </w:rPr>
            </w:pPr>
          </w:p>
        </w:tc>
        <w:tc>
          <w:tcPr>
            <w:tcW w:w="2040" w:type="dxa"/>
            <w:vMerge w:val="restart"/>
          </w:tcPr>
          <w:p w:rsidR="00626CF5" w:rsidRPr="00D42907" w:rsidRDefault="00841094" w:rsidP="00626CF5">
            <w:pPr>
              <w:rPr>
                <w:sz w:val="18"/>
                <w:szCs w:val="18"/>
              </w:rPr>
            </w:pPr>
            <w:r w:rsidRPr="007326A2">
              <w:rPr>
                <w:sz w:val="18"/>
                <w:szCs w:val="18"/>
                <w:u w:val="single"/>
              </w:rPr>
              <w:t>Know</w:t>
            </w:r>
            <w:r>
              <w:rPr>
                <w:sz w:val="18"/>
                <w:szCs w:val="18"/>
              </w:rPr>
              <w:t xml:space="preserve"> and </w:t>
            </w:r>
            <w:r w:rsidRPr="007326A2">
              <w:rPr>
                <w:sz w:val="18"/>
                <w:szCs w:val="18"/>
                <w:u w:val="single"/>
              </w:rPr>
              <w:t>use</w:t>
            </w:r>
            <w:r w:rsidRPr="007326A2">
              <w:rPr>
                <w:sz w:val="18"/>
                <w:szCs w:val="18"/>
              </w:rPr>
              <w:t xml:space="preserve"> </w:t>
            </w:r>
            <w:r>
              <w:rPr>
                <w:sz w:val="18"/>
                <w:szCs w:val="18"/>
              </w:rPr>
              <w:t xml:space="preserve">various text features (e.g. captions, bold print, subheadings, glossaries, indexes, electronic menus, icons) to </w:t>
            </w:r>
            <w:r w:rsidRPr="007326A2">
              <w:rPr>
                <w:sz w:val="18"/>
                <w:szCs w:val="18"/>
                <w:u w:val="single"/>
              </w:rPr>
              <w:t>locate</w:t>
            </w:r>
            <w:r>
              <w:rPr>
                <w:sz w:val="18"/>
                <w:szCs w:val="18"/>
              </w:rPr>
              <w:t xml:space="preserve"> key facts or information in a text efficiently.</w:t>
            </w:r>
          </w:p>
        </w:tc>
        <w:tc>
          <w:tcPr>
            <w:tcW w:w="8040" w:type="dxa"/>
            <w:gridSpan w:val="3"/>
          </w:tcPr>
          <w:p w:rsidR="00BB1EAD" w:rsidRDefault="00BB1EAD" w:rsidP="00626CF5">
            <w:pPr>
              <w:rPr>
                <w:sz w:val="18"/>
                <w:szCs w:val="18"/>
              </w:rPr>
            </w:pPr>
            <w:r>
              <w:rPr>
                <w:sz w:val="18"/>
                <w:szCs w:val="18"/>
              </w:rPr>
              <w:t>Know and use text features to locate key facts or information in a text</w:t>
            </w:r>
          </w:p>
          <w:p w:rsidR="00BB1EAD" w:rsidRDefault="00BB1EAD" w:rsidP="00BB1EAD">
            <w:pPr>
              <w:jc w:val="center"/>
              <w:rPr>
                <w:sz w:val="18"/>
                <w:szCs w:val="18"/>
              </w:rPr>
            </w:pPr>
            <w:r>
              <w:rPr>
                <w:sz w:val="18"/>
                <w:szCs w:val="18"/>
              </w:rPr>
              <w:t>to</w:t>
            </w:r>
          </w:p>
          <w:p w:rsidR="00626CF5" w:rsidRPr="00BB1EAD" w:rsidRDefault="00BB1EAD" w:rsidP="00BB1EAD">
            <w:pPr>
              <w:rPr>
                <w:sz w:val="18"/>
                <w:szCs w:val="18"/>
              </w:rPr>
            </w:pPr>
            <w:r>
              <w:rPr>
                <w:sz w:val="18"/>
                <w:szCs w:val="18"/>
              </w:rPr>
              <w:t>Use text features and search tools to locate relevant information.</w:t>
            </w:r>
          </w:p>
        </w:tc>
        <w:tc>
          <w:tcPr>
            <w:tcW w:w="2760" w:type="dxa"/>
            <w:vMerge w:val="restart"/>
            <w:shd w:val="pct20" w:color="auto" w:fill="auto"/>
          </w:tcPr>
          <w:p w:rsidR="00626CF5" w:rsidRPr="009E3D54" w:rsidRDefault="00D83E20" w:rsidP="009E3D54">
            <w:pPr>
              <w:pStyle w:val="ListParagraph"/>
              <w:numPr>
                <w:ilvl w:val="0"/>
                <w:numId w:val="9"/>
              </w:numPr>
              <w:rPr>
                <w:sz w:val="18"/>
                <w:szCs w:val="18"/>
              </w:rPr>
            </w:pPr>
            <w:r w:rsidRPr="007326A2">
              <w:rPr>
                <w:sz w:val="18"/>
                <w:szCs w:val="18"/>
                <w:u w:val="single"/>
              </w:rPr>
              <w:t>Use</w:t>
            </w:r>
            <w:r w:rsidRPr="009E3D54">
              <w:rPr>
                <w:sz w:val="18"/>
                <w:szCs w:val="18"/>
              </w:rPr>
              <w:t xml:space="preserve"> text features and search tools (e.g. key words, sidebars, hyperlinks) to </w:t>
            </w:r>
            <w:r w:rsidRPr="007326A2">
              <w:rPr>
                <w:sz w:val="18"/>
                <w:szCs w:val="18"/>
                <w:u w:val="single"/>
              </w:rPr>
              <w:t>locate</w:t>
            </w:r>
            <w:r w:rsidR="00BB1EAD">
              <w:rPr>
                <w:sz w:val="18"/>
                <w:szCs w:val="18"/>
              </w:rPr>
              <w:t xml:space="preserve"> information relevant to a given </w:t>
            </w:r>
            <w:r w:rsidRPr="009E3D54">
              <w:rPr>
                <w:sz w:val="18"/>
                <w:szCs w:val="18"/>
              </w:rPr>
              <w:t>topic efficiently.</w:t>
            </w:r>
          </w:p>
        </w:tc>
        <w:tc>
          <w:tcPr>
            <w:tcW w:w="2040" w:type="dxa"/>
            <w:vMerge w:val="restart"/>
          </w:tcPr>
          <w:p w:rsidR="00626CF5" w:rsidRPr="00D42907" w:rsidRDefault="00626CF5" w:rsidP="00626CF5">
            <w:pPr>
              <w:pStyle w:val="BodyText2"/>
            </w:pPr>
          </w:p>
        </w:tc>
        <w:tc>
          <w:tcPr>
            <w:tcW w:w="2760" w:type="dxa"/>
            <w:vMerge/>
          </w:tcPr>
          <w:p w:rsidR="00626CF5" w:rsidRPr="00D42907" w:rsidRDefault="00626CF5" w:rsidP="00626CF5">
            <w:pPr>
              <w:pStyle w:val="BodyText2"/>
            </w:pPr>
          </w:p>
        </w:tc>
      </w:tr>
      <w:tr w:rsidR="00626CF5" w:rsidRPr="000D0838">
        <w:trPr>
          <w:trHeight w:val="85"/>
        </w:trPr>
        <w:tc>
          <w:tcPr>
            <w:tcW w:w="1320" w:type="dxa"/>
            <w:vMerge/>
          </w:tcPr>
          <w:p w:rsidR="00626CF5" w:rsidRPr="000D0838" w:rsidRDefault="00626CF5" w:rsidP="00626CF5">
            <w:pPr>
              <w:rPr>
                <w:sz w:val="20"/>
                <w:szCs w:val="20"/>
              </w:rPr>
            </w:pPr>
          </w:p>
        </w:tc>
        <w:tc>
          <w:tcPr>
            <w:tcW w:w="2040" w:type="dxa"/>
            <w:vMerge/>
          </w:tcPr>
          <w:p w:rsidR="00626CF5" w:rsidRPr="000D0838" w:rsidRDefault="00626CF5" w:rsidP="00626CF5">
            <w:pPr>
              <w:rPr>
                <w:sz w:val="20"/>
                <w:szCs w:val="20"/>
              </w:rPr>
            </w:pPr>
          </w:p>
        </w:tc>
        <w:tc>
          <w:tcPr>
            <w:tcW w:w="2680" w:type="dxa"/>
            <w:vAlign w:val="center"/>
          </w:tcPr>
          <w:p w:rsidR="00626CF5" w:rsidRPr="008C6661" w:rsidRDefault="00626CF5" w:rsidP="00626CF5">
            <w:pPr>
              <w:jc w:val="center"/>
              <w:rPr>
                <w:sz w:val="18"/>
                <w:szCs w:val="18"/>
              </w:rPr>
            </w:pPr>
            <w:r>
              <w:rPr>
                <w:sz w:val="18"/>
                <w:szCs w:val="18"/>
              </w:rPr>
              <w:t>Know</w:t>
            </w:r>
          </w:p>
        </w:tc>
        <w:tc>
          <w:tcPr>
            <w:tcW w:w="2680" w:type="dxa"/>
            <w:vAlign w:val="center"/>
          </w:tcPr>
          <w:p w:rsidR="00626CF5" w:rsidRPr="008C6661" w:rsidRDefault="00626CF5" w:rsidP="00626CF5">
            <w:pPr>
              <w:jc w:val="center"/>
              <w:rPr>
                <w:sz w:val="18"/>
                <w:szCs w:val="18"/>
              </w:rPr>
            </w:pPr>
            <w:r>
              <w:rPr>
                <w:sz w:val="18"/>
                <w:szCs w:val="18"/>
              </w:rPr>
              <w:t>Learn</w:t>
            </w:r>
          </w:p>
        </w:tc>
        <w:tc>
          <w:tcPr>
            <w:tcW w:w="2680" w:type="dxa"/>
            <w:vAlign w:val="center"/>
          </w:tcPr>
          <w:p w:rsidR="00626CF5" w:rsidRPr="008C6661" w:rsidRDefault="00626CF5" w:rsidP="00626CF5">
            <w:pPr>
              <w:jc w:val="center"/>
              <w:rPr>
                <w:sz w:val="18"/>
                <w:szCs w:val="18"/>
              </w:rPr>
            </w:pPr>
            <w:r>
              <w:rPr>
                <w:sz w:val="18"/>
                <w:szCs w:val="18"/>
              </w:rPr>
              <w:t>Do</w:t>
            </w:r>
          </w:p>
        </w:tc>
        <w:tc>
          <w:tcPr>
            <w:tcW w:w="2760" w:type="dxa"/>
            <w:vMerge/>
            <w:shd w:val="pct20" w:color="auto" w:fill="auto"/>
          </w:tcPr>
          <w:p w:rsidR="00626CF5" w:rsidRPr="009E3D54" w:rsidRDefault="00626CF5" w:rsidP="009E3D54">
            <w:pPr>
              <w:pStyle w:val="ListParagraph"/>
              <w:numPr>
                <w:ilvl w:val="0"/>
                <w:numId w:val="9"/>
              </w:numPr>
              <w:rPr>
                <w:sz w:val="20"/>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626CF5" w:rsidRPr="000D0838">
        <w:trPr>
          <w:trHeight w:val="1913"/>
        </w:trPr>
        <w:tc>
          <w:tcPr>
            <w:tcW w:w="1320" w:type="dxa"/>
            <w:vMerge/>
          </w:tcPr>
          <w:p w:rsidR="00626CF5" w:rsidRPr="000D0838" w:rsidRDefault="00626CF5" w:rsidP="00626CF5">
            <w:pPr>
              <w:rPr>
                <w:sz w:val="20"/>
              </w:rPr>
            </w:pPr>
          </w:p>
        </w:tc>
        <w:tc>
          <w:tcPr>
            <w:tcW w:w="2040" w:type="dxa"/>
            <w:vMerge/>
          </w:tcPr>
          <w:p w:rsidR="00626CF5" w:rsidRPr="00BA486C" w:rsidRDefault="00626CF5" w:rsidP="00626CF5">
            <w:pPr>
              <w:rPr>
                <w:sz w:val="18"/>
                <w:szCs w:val="18"/>
              </w:rPr>
            </w:pPr>
          </w:p>
        </w:tc>
        <w:tc>
          <w:tcPr>
            <w:tcW w:w="2680" w:type="dxa"/>
          </w:tcPr>
          <w:p w:rsidR="00626CF5" w:rsidRDefault="00ED41CB" w:rsidP="00626CF5">
            <w:pPr>
              <w:rPr>
                <w:sz w:val="20"/>
              </w:rPr>
            </w:pPr>
            <w:r>
              <w:rPr>
                <w:sz w:val="20"/>
              </w:rPr>
              <w:t>Use knowledge of text features to locate key facts or information.</w:t>
            </w:r>
          </w:p>
          <w:p w:rsidR="00626CF5" w:rsidRPr="000D0838" w:rsidRDefault="00626CF5" w:rsidP="00626CF5">
            <w:pPr>
              <w:rPr>
                <w:sz w:val="20"/>
              </w:rPr>
            </w:pPr>
          </w:p>
        </w:tc>
        <w:tc>
          <w:tcPr>
            <w:tcW w:w="2680" w:type="dxa"/>
          </w:tcPr>
          <w:p w:rsidR="008C0975" w:rsidRDefault="008C0975" w:rsidP="00626CF5">
            <w:pPr>
              <w:rPr>
                <w:sz w:val="20"/>
              </w:rPr>
            </w:pPr>
            <w:r>
              <w:rPr>
                <w:sz w:val="20"/>
              </w:rPr>
              <w:t>How to use search tools to locate relevant information.</w:t>
            </w:r>
          </w:p>
          <w:p w:rsidR="008C0975" w:rsidRDefault="008C0975" w:rsidP="00626CF5">
            <w:pPr>
              <w:rPr>
                <w:sz w:val="20"/>
              </w:rPr>
            </w:pPr>
          </w:p>
          <w:p w:rsidR="008C0975" w:rsidRDefault="008C0975" w:rsidP="00626CF5">
            <w:pPr>
              <w:rPr>
                <w:sz w:val="20"/>
              </w:rPr>
            </w:pPr>
          </w:p>
          <w:p w:rsidR="008C0975" w:rsidRDefault="008C0975" w:rsidP="00626CF5">
            <w:pPr>
              <w:rPr>
                <w:sz w:val="20"/>
              </w:rPr>
            </w:pPr>
          </w:p>
          <w:p w:rsidR="00626CF5" w:rsidRPr="000D0838" w:rsidRDefault="00626CF5" w:rsidP="00626CF5">
            <w:pPr>
              <w:rPr>
                <w:sz w:val="20"/>
              </w:rPr>
            </w:pPr>
          </w:p>
        </w:tc>
        <w:tc>
          <w:tcPr>
            <w:tcW w:w="2680" w:type="dxa"/>
          </w:tcPr>
          <w:p w:rsidR="00512E2B" w:rsidRDefault="00B200F2" w:rsidP="00626CF5">
            <w:pPr>
              <w:rPr>
                <w:sz w:val="20"/>
              </w:rPr>
            </w:pPr>
            <w:r>
              <w:rPr>
                <w:sz w:val="20"/>
              </w:rPr>
              <w:t>Use text features and search tools to locate relevant information.</w:t>
            </w:r>
          </w:p>
          <w:p w:rsidR="00512E2B" w:rsidRDefault="00512E2B" w:rsidP="00626CF5">
            <w:pPr>
              <w:rPr>
                <w:sz w:val="20"/>
              </w:rPr>
            </w:pPr>
          </w:p>
          <w:p w:rsidR="00512E2B" w:rsidRDefault="00512E2B" w:rsidP="00626CF5">
            <w:pPr>
              <w:rPr>
                <w:sz w:val="20"/>
              </w:rPr>
            </w:pPr>
          </w:p>
          <w:p w:rsidR="00626CF5" w:rsidRPr="00547FD1" w:rsidRDefault="00512E2B" w:rsidP="00626CF5">
            <w:pPr>
              <w:rPr>
                <w:i/>
                <w:sz w:val="20"/>
              </w:rPr>
            </w:pPr>
            <w:r w:rsidRPr="00547FD1">
              <w:rPr>
                <w:i/>
                <w:sz w:val="20"/>
              </w:rPr>
              <w:t>I can</w:t>
            </w:r>
            <w:r w:rsidR="00547FD1" w:rsidRPr="00547FD1">
              <w:rPr>
                <w:i/>
                <w:sz w:val="20"/>
              </w:rPr>
              <w:t xml:space="preserve"> use text features and search tools to locate information.</w:t>
            </w:r>
          </w:p>
        </w:tc>
        <w:tc>
          <w:tcPr>
            <w:tcW w:w="2760" w:type="dxa"/>
            <w:vMerge/>
            <w:shd w:val="pct20" w:color="auto" w:fill="auto"/>
          </w:tcPr>
          <w:p w:rsidR="00626CF5" w:rsidRPr="009E3D54" w:rsidRDefault="00626CF5" w:rsidP="009E3D54">
            <w:pPr>
              <w:pStyle w:val="ListParagraph"/>
              <w:numPr>
                <w:ilvl w:val="0"/>
                <w:numId w:val="9"/>
              </w:numPr>
              <w:rPr>
                <w:sz w:val="18"/>
                <w:szCs w:val="18"/>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626CF5" w:rsidRPr="000D0838">
        <w:trPr>
          <w:trHeight w:val="1097"/>
        </w:trPr>
        <w:tc>
          <w:tcPr>
            <w:tcW w:w="1320" w:type="dxa"/>
            <w:vMerge/>
          </w:tcPr>
          <w:p w:rsidR="00626CF5" w:rsidRPr="000D0838" w:rsidRDefault="00626CF5" w:rsidP="00626CF5">
            <w:pPr>
              <w:rPr>
                <w:sz w:val="20"/>
              </w:rPr>
            </w:pPr>
          </w:p>
        </w:tc>
        <w:tc>
          <w:tcPr>
            <w:tcW w:w="2040" w:type="dxa"/>
            <w:vMerge w:val="restart"/>
          </w:tcPr>
          <w:p w:rsidR="00626CF5" w:rsidRPr="00EC385C" w:rsidRDefault="00841094" w:rsidP="00626CF5">
            <w:pPr>
              <w:rPr>
                <w:sz w:val="18"/>
                <w:szCs w:val="18"/>
              </w:rPr>
            </w:pPr>
            <w:r w:rsidRPr="00512E2B">
              <w:rPr>
                <w:sz w:val="20"/>
                <w:u w:val="single"/>
              </w:rPr>
              <w:t>Identify</w:t>
            </w:r>
            <w:r>
              <w:rPr>
                <w:sz w:val="20"/>
              </w:rPr>
              <w:t xml:space="preserve"> the main purpose of a text, including what the author wants to answer, explain, or describe.</w:t>
            </w:r>
          </w:p>
        </w:tc>
        <w:tc>
          <w:tcPr>
            <w:tcW w:w="8040" w:type="dxa"/>
            <w:gridSpan w:val="3"/>
          </w:tcPr>
          <w:p w:rsidR="00512E2B" w:rsidRDefault="00512E2B" w:rsidP="00626CF5">
            <w:pPr>
              <w:pStyle w:val="Heading2"/>
              <w:rPr>
                <w:u w:val="none"/>
              </w:rPr>
            </w:pPr>
            <w:r>
              <w:rPr>
                <w:u w:val="none"/>
              </w:rPr>
              <w:t>Identify author’s main purpose of the text</w:t>
            </w:r>
          </w:p>
          <w:p w:rsidR="00512E2B" w:rsidRDefault="00512E2B" w:rsidP="00512E2B">
            <w:pPr>
              <w:jc w:val="center"/>
              <w:rPr>
                <w:sz w:val="20"/>
              </w:rPr>
            </w:pPr>
            <w:r>
              <w:rPr>
                <w:sz w:val="20"/>
              </w:rPr>
              <w:t>to</w:t>
            </w:r>
          </w:p>
          <w:p w:rsidR="00626CF5" w:rsidRPr="00512E2B" w:rsidRDefault="00512E2B" w:rsidP="00512E2B">
            <w:pPr>
              <w:rPr>
                <w:sz w:val="20"/>
              </w:rPr>
            </w:pPr>
            <w:r>
              <w:rPr>
                <w:sz w:val="20"/>
              </w:rPr>
              <w:t>Identify author’s purpose of the text and determine their own point of view.</w:t>
            </w:r>
          </w:p>
        </w:tc>
        <w:tc>
          <w:tcPr>
            <w:tcW w:w="2760" w:type="dxa"/>
            <w:vMerge w:val="restart"/>
            <w:shd w:val="pct20" w:color="auto" w:fill="auto"/>
          </w:tcPr>
          <w:p w:rsidR="00626CF5" w:rsidRPr="009E3D54" w:rsidRDefault="00D83E20" w:rsidP="009E3D54">
            <w:pPr>
              <w:pStyle w:val="ListParagraph"/>
              <w:numPr>
                <w:ilvl w:val="0"/>
                <w:numId w:val="9"/>
              </w:numPr>
              <w:rPr>
                <w:sz w:val="20"/>
              </w:rPr>
            </w:pPr>
            <w:r w:rsidRPr="00512E2B">
              <w:rPr>
                <w:sz w:val="20"/>
                <w:u w:val="single"/>
              </w:rPr>
              <w:t>Distinguish</w:t>
            </w:r>
            <w:r w:rsidRPr="009E3D54">
              <w:rPr>
                <w:sz w:val="20"/>
              </w:rPr>
              <w:t xml:space="preserve"> their own point of view from that of the author of a text.</w:t>
            </w:r>
          </w:p>
        </w:tc>
        <w:tc>
          <w:tcPr>
            <w:tcW w:w="2040" w:type="dxa"/>
            <w:vMerge w:val="restart"/>
          </w:tcPr>
          <w:p w:rsidR="00626CF5" w:rsidRPr="00C81F2E" w:rsidRDefault="00626CF5" w:rsidP="00626CF5">
            <w:pPr>
              <w:rPr>
                <w:sz w:val="20"/>
              </w:rPr>
            </w:pPr>
          </w:p>
        </w:tc>
        <w:tc>
          <w:tcPr>
            <w:tcW w:w="2760" w:type="dxa"/>
            <w:vMerge/>
          </w:tcPr>
          <w:p w:rsidR="00626CF5" w:rsidRPr="00EC385C" w:rsidRDefault="00626CF5" w:rsidP="00626CF5">
            <w:pPr>
              <w:rPr>
                <w:i/>
                <w:sz w:val="20"/>
              </w:rPr>
            </w:pPr>
          </w:p>
        </w:tc>
      </w:tr>
      <w:tr w:rsidR="00626CF5" w:rsidRPr="000D0838">
        <w:trPr>
          <w:trHeight w:val="254"/>
        </w:trPr>
        <w:tc>
          <w:tcPr>
            <w:tcW w:w="1320" w:type="dxa"/>
            <w:vMerge/>
          </w:tcPr>
          <w:p w:rsidR="00626CF5" w:rsidRPr="000D0838" w:rsidRDefault="00626CF5" w:rsidP="00626CF5">
            <w:pPr>
              <w:rPr>
                <w:sz w:val="20"/>
              </w:rPr>
            </w:pPr>
          </w:p>
        </w:tc>
        <w:tc>
          <w:tcPr>
            <w:tcW w:w="2040" w:type="dxa"/>
            <w:vMerge/>
          </w:tcPr>
          <w:p w:rsidR="00626CF5" w:rsidRPr="000D0838" w:rsidRDefault="00626CF5" w:rsidP="00626CF5">
            <w:pPr>
              <w:rPr>
                <w:sz w:val="20"/>
              </w:rPr>
            </w:pPr>
          </w:p>
        </w:tc>
        <w:tc>
          <w:tcPr>
            <w:tcW w:w="2680" w:type="dxa"/>
            <w:vAlign w:val="center"/>
          </w:tcPr>
          <w:p w:rsidR="00626CF5" w:rsidRPr="000D0838" w:rsidRDefault="00626CF5" w:rsidP="00626CF5">
            <w:pPr>
              <w:jc w:val="center"/>
              <w:rPr>
                <w:sz w:val="20"/>
              </w:rPr>
            </w:pPr>
            <w:r>
              <w:rPr>
                <w:sz w:val="20"/>
              </w:rPr>
              <w:t>Know</w:t>
            </w:r>
          </w:p>
        </w:tc>
        <w:tc>
          <w:tcPr>
            <w:tcW w:w="2680" w:type="dxa"/>
            <w:vAlign w:val="center"/>
          </w:tcPr>
          <w:p w:rsidR="00626CF5" w:rsidRPr="008C6661" w:rsidRDefault="00626CF5" w:rsidP="00626CF5">
            <w:pPr>
              <w:jc w:val="center"/>
              <w:rPr>
                <w:sz w:val="18"/>
                <w:szCs w:val="18"/>
              </w:rPr>
            </w:pPr>
            <w:r>
              <w:rPr>
                <w:sz w:val="18"/>
                <w:szCs w:val="18"/>
              </w:rPr>
              <w:t>Learn</w:t>
            </w:r>
          </w:p>
        </w:tc>
        <w:tc>
          <w:tcPr>
            <w:tcW w:w="2680" w:type="dxa"/>
            <w:vAlign w:val="center"/>
          </w:tcPr>
          <w:p w:rsidR="00626CF5" w:rsidRPr="008C6661" w:rsidRDefault="00626CF5" w:rsidP="00626CF5">
            <w:pPr>
              <w:jc w:val="center"/>
              <w:rPr>
                <w:sz w:val="18"/>
                <w:szCs w:val="18"/>
              </w:rPr>
            </w:pPr>
            <w:r>
              <w:rPr>
                <w:sz w:val="18"/>
                <w:szCs w:val="18"/>
              </w:rPr>
              <w:t>Do</w:t>
            </w:r>
          </w:p>
        </w:tc>
        <w:tc>
          <w:tcPr>
            <w:tcW w:w="2760" w:type="dxa"/>
            <w:vMerge/>
            <w:shd w:val="pct20" w:color="auto" w:fill="auto"/>
          </w:tcPr>
          <w:p w:rsidR="00626CF5" w:rsidRPr="000D0838" w:rsidRDefault="00626CF5" w:rsidP="00626CF5">
            <w:pPr>
              <w:rPr>
                <w:sz w:val="20"/>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626CF5" w:rsidRPr="000D0838">
        <w:trPr>
          <w:trHeight w:val="1865"/>
        </w:trPr>
        <w:tc>
          <w:tcPr>
            <w:tcW w:w="1320" w:type="dxa"/>
            <w:vMerge/>
          </w:tcPr>
          <w:p w:rsidR="00626CF5" w:rsidRPr="000D0838" w:rsidRDefault="00626CF5" w:rsidP="00626CF5">
            <w:pPr>
              <w:rPr>
                <w:sz w:val="20"/>
              </w:rPr>
            </w:pPr>
          </w:p>
        </w:tc>
        <w:tc>
          <w:tcPr>
            <w:tcW w:w="2040" w:type="dxa"/>
            <w:vMerge/>
          </w:tcPr>
          <w:p w:rsidR="00626CF5" w:rsidRPr="000D0838" w:rsidRDefault="00626CF5" w:rsidP="00626CF5">
            <w:pPr>
              <w:rPr>
                <w:sz w:val="20"/>
              </w:rPr>
            </w:pPr>
          </w:p>
        </w:tc>
        <w:tc>
          <w:tcPr>
            <w:tcW w:w="2680" w:type="dxa"/>
          </w:tcPr>
          <w:p w:rsidR="00626CF5" w:rsidRDefault="007A5488" w:rsidP="00626CF5">
            <w:pPr>
              <w:rPr>
                <w:sz w:val="20"/>
              </w:rPr>
            </w:pPr>
            <w:r>
              <w:rPr>
                <w:sz w:val="20"/>
              </w:rPr>
              <w:t>Author’s purpose</w:t>
            </w:r>
          </w:p>
          <w:p w:rsidR="00626CF5" w:rsidRDefault="00626CF5" w:rsidP="00626CF5">
            <w:pPr>
              <w:rPr>
                <w:sz w:val="20"/>
              </w:rPr>
            </w:pPr>
          </w:p>
          <w:p w:rsidR="00626CF5" w:rsidRDefault="00626CF5" w:rsidP="00626CF5">
            <w:pPr>
              <w:rPr>
                <w:sz w:val="20"/>
              </w:rPr>
            </w:pPr>
          </w:p>
          <w:p w:rsidR="00626CF5" w:rsidRDefault="00626CF5" w:rsidP="00626CF5">
            <w:pPr>
              <w:rPr>
                <w:sz w:val="20"/>
              </w:rPr>
            </w:pPr>
          </w:p>
          <w:p w:rsidR="00626CF5" w:rsidRDefault="00626CF5" w:rsidP="00626CF5">
            <w:pPr>
              <w:rPr>
                <w:sz w:val="20"/>
              </w:rPr>
            </w:pPr>
          </w:p>
          <w:p w:rsidR="00626CF5" w:rsidRPr="000D0838" w:rsidRDefault="00626CF5" w:rsidP="00626CF5">
            <w:pPr>
              <w:rPr>
                <w:sz w:val="20"/>
              </w:rPr>
            </w:pPr>
          </w:p>
        </w:tc>
        <w:tc>
          <w:tcPr>
            <w:tcW w:w="2680" w:type="dxa"/>
          </w:tcPr>
          <w:p w:rsidR="007A5488" w:rsidRDefault="007A5488" w:rsidP="007A5488">
            <w:pPr>
              <w:rPr>
                <w:sz w:val="20"/>
              </w:rPr>
            </w:pPr>
            <w:r>
              <w:rPr>
                <w:sz w:val="20"/>
              </w:rPr>
              <w:t>Analyze author’s point of view based on author’s purpose.</w:t>
            </w:r>
          </w:p>
          <w:p w:rsidR="002D3D41" w:rsidRDefault="002D3D41" w:rsidP="007A5488">
            <w:pPr>
              <w:rPr>
                <w:sz w:val="20"/>
              </w:rPr>
            </w:pPr>
          </w:p>
          <w:p w:rsidR="002D3D41" w:rsidRDefault="002D3D41" w:rsidP="007A5488">
            <w:pPr>
              <w:rPr>
                <w:sz w:val="20"/>
              </w:rPr>
            </w:pPr>
          </w:p>
          <w:p w:rsidR="002D3D41" w:rsidRDefault="002D3D41" w:rsidP="007A5488">
            <w:pPr>
              <w:rPr>
                <w:sz w:val="20"/>
              </w:rPr>
            </w:pPr>
          </w:p>
          <w:p w:rsidR="002D3D41" w:rsidRDefault="002D3D41" w:rsidP="007A5488">
            <w:pPr>
              <w:rPr>
                <w:sz w:val="20"/>
              </w:rPr>
            </w:pPr>
          </w:p>
          <w:p w:rsidR="002D3D41" w:rsidRDefault="002D3D41" w:rsidP="007A5488">
            <w:pPr>
              <w:rPr>
                <w:sz w:val="20"/>
              </w:rPr>
            </w:pPr>
          </w:p>
          <w:p w:rsidR="002D3D41" w:rsidRDefault="002D3D41" w:rsidP="007A5488">
            <w:pPr>
              <w:rPr>
                <w:sz w:val="20"/>
              </w:rPr>
            </w:pPr>
          </w:p>
          <w:p w:rsidR="002D3D41" w:rsidRDefault="002D3D41" w:rsidP="007A5488">
            <w:pPr>
              <w:rPr>
                <w:sz w:val="20"/>
              </w:rPr>
            </w:pPr>
          </w:p>
          <w:p w:rsidR="002D3D41" w:rsidRDefault="002D3D41" w:rsidP="007A5488">
            <w:pPr>
              <w:rPr>
                <w:sz w:val="20"/>
              </w:rPr>
            </w:pPr>
          </w:p>
          <w:p w:rsidR="002D3D41" w:rsidRDefault="002D3D41" w:rsidP="007A5488">
            <w:pPr>
              <w:rPr>
                <w:sz w:val="20"/>
              </w:rPr>
            </w:pPr>
          </w:p>
          <w:p w:rsidR="002D3D41" w:rsidRDefault="002D3D41" w:rsidP="007A5488">
            <w:pPr>
              <w:rPr>
                <w:sz w:val="20"/>
              </w:rPr>
            </w:pPr>
          </w:p>
          <w:p w:rsidR="002D3D41" w:rsidRDefault="002D3D41" w:rsidP="007A5488">
            <w:pPr>
              <w:rPr>
                <w:sz w:val="20"/>
              </w:rPr>
            </w:pPr>
          </w:p>
          <w:p w:rsidR="002D3D41" w:rsidRDefault="002D3D41" w:rsidP="007A5488">
            <w:pPr>
              <w:rPr>
                <w:sz w:val="20"/>
              </w:rPr>
            </w:pPr>
          </w:p>
          <w:p w:rsidR="002D3D41" w:rsidRDefault="002D3D41" w:rsidP="007A5488">
            <w:pPr>
              <w:rPr>
                <w:sz w:val="20"/>
              </w:rPr>
            </w:pPr>
          </w:p>
          <w:p w:rsidR="002D3D41" w:rsidRDefault="002D3D41" w:rsidP="007A5488">
            <w:pPr>
              <w:rPr>
                <w:sz w:val="20"/>
              </w:rPr>
            </w:pPr>
          </w:p>
          <w:p w:rsidR="002D3D41" w:rsidRDefault="002D3D41" w:rsidP="007A5488">
            <w:pPr>
              <w:rPr>
                <w:sz w:val="20"/>
              </w:rPr>
            </w:pPr>
          </w:p>
          <w:p w:rsidR="002D3D41" w:rsidRDefault="002D3D41" w:rsidP="007A5488">
            <w:pPr>
              <w:rPr>
                <w:sz w:val="20"/>
              </w:rPr>
            </w:pPr>
          </w:p>
          <w:p w:rsidR="002D3D41" w:rsidRDefault="002D3D41" w:rsidP="007A5488">
            <w:pPr>
              <w:rPr>
                <w:sz w:val="20"/>
              </w:rPr>
            </w:pPr>
          </w:p>
          <w:p w:rsidR="002D3D41" w:rsidRDefault="002D3D41" w:rsidP="007A5488">
            <w:pPr>
              <w:rPr>
                <w:sz w:val="20"/>
              </w:rPr>
            </w:pPr>
          </w:p>
          <w:p w:rsidR="00626CF5" w:rsidRPr="000D0838" w:rsidRDefault="00626CF5" w:rsidP="007A5488">
            <w:pPr>
              <w:rPr>
                <w:sz w:val="20"/>
              </w:rPr>
            </w:pPr>
          </w:p>
        </w:tc>
        <w:tc>
          <w:tcPr>
            <w:tcW w:w="2680" w:type="dxa"/>
          </w:tcPr>
          <w:p w:rsidR="00670A67" w:rsidRDefault="007A5488" w:rsidP="00626CF5">
            <w:pPr>
              <w:rPr>
                <w:sz w:val="20"/>
              </w:rPr>
            </w:pPr>
            <w:r>
              <w:rPr>
                <w:sz w:val="20"/>
              </w:rPr>
              <w:t xml:space="preserve">Determine their own point of view as it relates to the author’s purpose.  </w:t>
            </w:r>
          </w:p>
          <w:p w:rsidR="00670A67" w:rsidRDefault="00670A67" w:rsidP="00626CF5">
            <w:pPr>
              <w:rPr>
                <w:sz w:val="20"/>
              </w:rPr>
            </w:pPr>
          </w:p>
          <w:p w:rsidR="00670A67" w:rsidRDefault="00670A67" w:rsidP="00626CF5">
            <w:pPr>
              <w:rPr>
                <w:sz w:val="20"/>
              </w:rPr>
            </w:pPr>
          </w:p>
          <w:p w:rsidR="00110BDC" w:rsidRPr="000B2301" w:rsidRDefault="00670A67" w:rsidP="00547FD1">
            <w:pPr>
              <w:rPr>
                <w:i/>
                <w:sz w:val="20"/>
              </w:rPr>
            </w:pPr>
            <w:r w:rsidRPr="000B2301">
              <w:rPr>
                <w:i/>
                <w:sz w:val="20"/>
              </w:rPr>
              <w:t>I can</w:t>
            </w:r>
            <w:r w:rsidR="00547FD1" w:rsidRPr="000B2301">
              <w:rPr>
                <w:i/>
                <w:sz w:val="20"/>
              </w:rPr>
              <w:t xml:space="preserve"> agree or disagree with the author’s point of view.</w:t>
            </w:r>
          </w:p>
          <w:p w:rsidR="00626CF5" w:rsidRPr="00670A67" w:rsidRDefault="00547FD1" w:rsidP="00547FD1">
            <w:pPr>
              <w:rPr>
                <w:color w:val="FF0000"/>
                <w:sz w:val="20"/>
              </w:rPr>
            </w:pPr>
            <w:r>
              <w:rPr>
                <w:color w:val="FF0000"/>
                <w:sz w:val="20"/>
              </w:rPr>
              <w:t xml:space="preserve"> </w:t>
            </w:r>
          </w:p>
        </w:tc>
        <w:tc>
          <w:tcPr>
            <w:tcW w:w="2760" w:type="dxa"/>
            <w:vMerge/>
            <w:shd w:val="pct20" w:color="auto" w:fill="auto"/>
          </w:tcPr>
          <w:p w:rsidR="00626CF5" w:rsidRPr="000D0838" w:rsidRDefault="00626CF5" w:rsidP="00626CF5">
            <w:pPr>
              <w:rPr>
                <w:sz w:val="20"/>
              </w:rPr>
            </w:pPr>
          </w:p>
        </w:tc>
        <w:tc>
          <w:tcPr>
            <w:tcW w:w="2040" w:type="dxa"/>
            <w:vMerge/>
          </w:tcPr>
          <w:p w:rsidR="00626CF5" w:rsidRPr="000D0838" w:rsidRDefault="00626CF5" w:rsidP="00626CF5">
            <w:pPr>
              <w:rPr>
                <w:sz w:val="20"/>
              </w:rPr>
            </w:pPr>
          </w:p>
        </w:tc>
        <w:tc>
          <w:tcPr>
            <w:tcW w:w="2760" w:type="dxa"/>
            <w:vMerge/>
          </w:tcPr>
          <w:p w:rsidR="00626CF5" w:rsidRPr="000D0838" w:rsidRDefault="00626CF5" w:rsidP="00626CF5">
            <w:pPr>
              <w:rPr>
                <w:sz w:val="20"/>
              </w:rPr>
            </w:pPr>
          </w:p>
        </w:tc>
      </w:tr>
      <w:tr w:rsidR="00AA42BC" w:rsidRPr="000D0838">
        <w:tc>
          <w:tcPr>
            <w:tcW w:w="1320" w:type="dxa"/>
          </w:tcPr>
          <w:p w:rsidR="00AA42BC" w:rsidRPr="00D42907" w:rsidRDefault="00AA42BC">
            <w:pPr>
              <w:rPr>
                <w:sz w:val="18"/>
                <w:szCs w:val="18"/>
              </w:rPr>
            </w:pPr>
            <w:r w:rsidRPr="00D42907">
              <w:rPr>
                <w:sz w:val="18"/>
                <w:szCs w:val="18"/>
              </w:rPr>
              <w:t>Anchor</w:t>
            </w:r>
          </w:p>
        </w:tc>
        <w:tc>
          <w:tcPr>
            <w:tcW w:w="2040" w:type="dxa"/>
          </w:tcPr>
          <w:p w:rsidR="00AA42BC" w:rsidRPr="00D42907" w:rsidRDefault="00AA42BC">
            <w:pPr>
              <w:rPr>
                <w:sz w:val="18"/>
                <w:szCs w:val="18"/>
              </w:rPr>
            </w:pPr>
            <w:r w:rsidRPr="00D42907">
              <w:rPr>
                <w:sz w:val="18"/>
                <w:szCs w:val="18"/>
              </w:rPr>
              <w:t xml:space="preserve">Prior Grade/Subject </w:t>
            </w:r>
          </w:p>
          <w:p w:rsidR="00AA42BC" w:rsidRPr="00D42907" w:rsidRDefault="00AA42BC" w:rsidP="00841094">
            <w:pPr>
              <w:rPr>
                <w:sz w:val="18"/>
                <w:szCs w:val="18"/>
              </w:rPr>
            </w:pPr>
            <w:r>
              <w:rPr>
                <w:sz w:val="18"/>
                <w:szCs w:val="18"/>
              </w:rPr>
              <w:t xml:space="preserve">Grade: </w:t>
            </w:r>
            <w:r w:rsidR="00841094">
              <w:rPr>
                <w:sz w:val="18"/>
                <w:szCs w:val="18"/>
              </w:rPr>
              <w:t>Second</w:t>
            </w:r>
            <w:r w:rsidR="00A96616">
              <w:rPr>
                <w:sz w:val="18"/>
                <w:szCs w:val="18"/>
              </w:rPr>
              <w:t xml:space="preserve"> Grade</w:t>
            </w:r>
          </w:p>
        </w:tc>
        <w:tc>
          <w:tcPr>
            <w:tcW w:w="8040" w:type="dxa"/>
            <w:gridSpan w:val="3"/>
          </w:tcPr>
          <w:p w:rsidR="00AA42BC" w:rsidRPr="00D42907" w:rsidRDefault="00AA42BC">
            <w:pPr>
              <w:rPr>
                <w:sz w:val="18"/>
                <w:szCs w:val="18"/>
              </w:rPr>
            </w:pPr>
            <w:r w:rsidRPr="00D42907">
              <w:rPr>
                <w:sz w:val="18"/>
                <w:szCs w:val="18"/>
              </w:rPr>
              <w:t xml:space="preserve">Development </w:t>
            </w:r>
            <w:r>
              <w:rPr>
                <w:sz w:val="18"/>
                <w:szCs w:val="18"/>
              </w:rPr>
              <w:t>of  Key Learning</w:t>
            </w:r>
          </w:p>
        </w:tc>
        <w:tc>
          <w:tcPr>
            <w:tcW w:w="2760" w:type="dxa"/>
            <w:shd w:val="pct20" w:color="auto" w:fill="auto"/>
          </w:tcPr>
          <w:p w:rsidR="00AA42BC" w:rsidRPr="00D42907" w:rsidRDefault="00AA42BC">
            <w:pPr>
              <w:rPr>
                <w:b/>
                <w:sz w:val="18"/>
                <w:szCs w:val="18"/>
              </w:rPr>
            </w:pPr>
            <w:r w:rsidRPr="00D42907">
              <w:rPr>
                <w:b/>
                <w:sz w:val="18"/>
                <w:szCs w:val="18"/>
              </w:rPr>
              <w:t>End of Grade/Subject</w:t>
            </w:r>
          </w:p>
          <w:p w:rsidR="00AA42BC" w:rsidRPr="00D42907" w:rsidRDefault="00AA42BC" w:rsidP="00841094">
            <w:pPr>
              <w:pStyle w:val="Heading3"/>
            </w:pPr>
            <w:r>
              <w:t xml:space="preserve">Grade:  </w:t>
            </w:r>
            <w:r w:rsidR="00841094">
              <w:t>Third</w:t>
            </w:r>
            <w:r w:rsidR="0047577F">
              <w:t xml:space="preserve"> Grade</w:t>
            </w:r>
          </w:p>
        </w:tc>
        <w:tc>
          <w:tcPr>
            <w:tcW w:w="2040" w:type="dxa"/>
          </w:tcPr>
          <w:p w:rsidR="00AA42BC" w:rsidRPr="001A627C" w:rsidRDefault="00AA42BC">
            <w:pPr>
              <w:rPr>
                <w:sz w:val="18"/>
                <w:szCs w:val="18"/>
              </w:rPr>
            </w:pPr>
            <w:r w:rsidRPr="001A627C">
              <w:rPr>
                <w:sz w:val="18"/>
                <w:szCs w:val="18"/>
              </w:rPr>
              <w:t>Evidences of Proficiency</w:t>
            </w:r>
          </w:p>
        </w:tc>
        <w:tc>
          <w:tcPr>
            <w:tcW w:w="2760" w:type="dxa"/>
          </w:tcPr>
          <w:p w:rsidR="00AA42BC" w:rsidRPr="001A627C" w:rsidRDefault="00AA42BC" w:rsidP="00626CF5">
            <w:pPr>
              <w:pStyle w:val="Heading4"/>
              <w:rPr>
                <w:b w:val="0"/>
              </w:rPr>
            </w:pPr>
            <w:r w:rsidRPr="001A627C">
              <w:rPr>
                <w:b w:val="0"/>
              </w:rPr>
              <w:t>Unpacking notes</w:t>
            </w:r>
          </w:p>
        </w:tc>
      </w:tr>
      <w:tr w:rsidR="00AA42BC" w:rsidRPr="000D0838">
        <w:trPr>
          <w:trHeight w:val="845"/>
        </w:trPr>
        <w:tc>
          <w:tcPr>
            <w:tcW w:w="1320" w:type="dxa"/>
            <w:vMerge w:val="restart"/>
          </w:tcPr>
          <w:p w:rsidR="00AA42BC" w:rsidRPr="00E72778" w:rsidRDefault="00AA42BC">
            <w:pPr>
              <w:rPr>
                <w:b/>
                <w:sz w:val="18"/>
                <w:szCs w:val="18"/>
              </w:rPr>
            </w:pPr>
            <w:r>
              <w:rPr>
                <w:b/>
                <w:sz w:val="18"/>
                <w:szCs w:val="18"/>
              </w:rPr>
              <w:t>Integration of Knowledge and Ideas</w:t>
            </w:r>
          </w:p>
        </w:tc>
        <w:tc>
          <w:tcPr>
            <w:tcW w:w="2040" w:type="dxa"/>
            <w:vMerge w:val="restart"/>
          </w:tcPr>
          <w:p w:rsidR="00AA42BC" w:rsidRPr="00D42907" w:rsidRDefault="00841094">
            <w:pPr>
              <w:rPr>
                <w:sz w:val="18"/>
                <w:szCs w:val="18"/>
              </w:rPr>
            </w:pPr>
            <w:r w:rsidRPr="007B0528">
              <w:rPr>
                <w:sz w:val="18"/>
                <w:szCs w:val="18"/>
                <w:u w:val="single"/>
              </w:rPr>
              <w:t>Explain</w:t>
            </w:r>
            <w:r>
              <w:rPr>
                <w:sz w:val="18"/>
                <w:szCs w:val="18"/>
              </w:rPr>
              <w:t xml:space="preserve"> </w:t>
            </w:r>
            <w:r w:rsidR="007B0528">
              <w:rPr>
                <w:sz w:val="18"/>
                <w:szCs w:val="18"/>
              </w:rPr>
              <w:t xml:space="preserve">how </w:t>
            </w:r>
            <w:r>
              <w:rPr>
                <w:sz w:val="18"/>
                <w:szCs w:val="18"/>
              </w:rPr>
              <w:t>the specific images (e.g. a diagram showing how a machine works) contribute to an</w:t>
            </w:r>
            <w:r w:rsidR="007B0528">
              <w:rPr>
                <w:sz w:val="18"/>
                <w:szCs w:val="18"/>
              </w:rPr>
              <w:t>d</w:t>
            </w:r>
            <w:r>
              <w:rPr>
                <w:sz w:val="18"/>
                <w:szCs w:val="18"/>
              </w:rPr>
              <w:t xml:space="preserve"> clarify a text.</w:t>
            </w:r>
          </w:p>
        </w:tc>
        <w:tc>
          <w:tcPr>
            <w:tcW w:w="8040" w:type="dxa"/>
            <w:gridSpan w:val="3"/>
          </w:tcPr>
          <w:p w:rsidR="008F6FB2" w:rsidRDefault="008F6FB2" w:rsidP="00626CF5">
            <w:pPr>
              <w:rPr>
                <w:sz w:val="18"/>
                <w:szCs w:val="18"/>
              </w:rPr>
            </w:pPr>
            <w:r>
              <w:rPr>
                <w:sz w:val="18"/>
                <w:szCs w:val="18"/>
              </w:rPr>
              <w:t>Explain specific images in a text</w:t>
            </w:r>
          </w:p>
          <w:p w:rsidR="008F6FB2" w:rsidRDefault="008F6FB2" w:rsidP="008F6FB2">
            <w:pPr>
              <w:jc w:val="center"/>
              <w:rPr>
                <w:sz w:val="18"/>
                <w:szCs w:val="18"/>
              </w:rPr>
            </w:pPr>
            <w:r>
              <w:rPr>
                <w:sz w:val="18"/>
                <w:szCs w:val="18"/>
              </w:rPr>
              <w:t>to</w:t>
            </w:r>
          </w:p>
          <w:p w:rsidR="00AA42BC" w:rsidRPr="001A627C" w:rsidRDefault="008F6FB2" w:rsidP="00626CF5">
            <w:pPr>
              <w:rPr>
                <w:sz w:val="18"/>
                <w:szCs w:val="18"/>
              </w:rPr>
            </w:pPr>
            <w:r>
              <w:rPr>
                <w:sz w:val="18"/>
                <w:szCs w:val="18"/>
              </w:rPr>
              <w:t>Use illustrations and words to understand text.</w:t>
            </w:r>
          </w:p>
        </w:tc>
        <w:tc>
          <w:tcPr>
            <w:tcW w:w="2760" w:type="dxa"/>
            <w:vMerge w:val="restart"/>
            <w:shd w:val="pct20" w:color="auto" w:fill="auto"/>
          </w:tcPr>
          <w:p w:rsidR="00AA42BC" w:rsidRPr="009E3D54" w:rsidRDefault="00D83E20" w:rsidP="009E3D54">
            <w:pPr>
              <w:pStyle w:val="ListParagraph"/>
              <w:numPr>
                <w:ilvl w:val="0"/>
                <w:numId w:val="9"/>
              </w:numPr>
              <w:rPr>
                <w:sz w:val="18"/>
                <w:szCs w:val="18"/>
              </w:rPr>
            </w:pPr>
            <w:r w:rsidRPr="007B0528">
              <w:rPr>
                <w:sz w:val="18"/>
                <w:szCs w:val="18"/>
                <w:u w:val="single"/>
              </w:rPr>
              <w:t xml:space="preserve">Use </w:t>
            </w:r>
            <w:r w:rsidRPr="009E3D54">
              <w:rPr>
                <w:sz w:val="18"/>
                <w:szCs w:val="18"/>
              </w:rPr>
              <w:t xml:space="preserve">information gained from illustrations (e.g., maps, photographs) and the words in a text to </w:t>
            </w:r>
            <w:r w:rsidRPr="007B0528">
              <w:rPr>
                <w:sz w:val="18"/>
                <w:szCs w:val="18"/>
                <w:u w:val="single"/>
              </w:rPr>
              <w:t xml:space="preserve">demonstrate </w:t>
            </w:r>
            <w:r w:rsidRPr="009E3D54">
              <w:rPr>
                <w:sz w:val="18"/>
                <w:szCs w:val="18"/>
              </w:rPr>
              <w:t>understanding of the text (e.g. where, when, why, and how key events occur).</w:t>
            </w:r>
          </w:p>
        </w:tc>
        <w:tc>
          <w:tcPr>
            <w:tcW w:w="2040" w:type="dxa"/>
            <w:vMerge w:val="restart"/>
          </w:tcPr>
          <w:p w:rsidR="00AA42BC" w:rsidRPr="00D42907" w:rsidRDefault="00AA42BC" w:rsidP="00626CF5">
            <w:pPr>
              <w:pStyle w:val="BodyText2"/>
            </w:pPr>
          </w:p>
        </w:tc>
        <w:tc>
          <w:tcPr>
            <w:tcW w:w="2760" w:type="dxa"/>
            <w:vMerge w:val="restart"/>
          </w:tcPr>
          <w:p w:rsidR="009E3D54" w:rsidRDefault="009E3D54" w:rsidP="009E3D54">
            <w:pPr>
              <w:pStyle w:val="BodyText"/>
            </w:pPr>
            <w:r>
              <w:t>Third grade students must use various media (maps, diagrams, photos, audios) to understand specific information in the text. Third graders are required to make a clear link between sentences and paragraphs when reading informational text. At this level, students are asked to find similarities and differences about important details when reading about two texts that share the same topic</w:t>
            </w:r>
          </w:p>
          <w:p w:rsidR="009E3D54" w:rsidRDefault="009E3D54" w:rsidP="009E3D54">
            <w:pPr>
              <w:pStyle w:val="BodyText"/>
            </w:pPr>
          </w:p>
          <w:p w:rsidR="009E3D54" w:rsidRDefault="009E3D54" w:rsidP="009E3D54">
            <w:pPr>
              <w:pStyle w:val="BodyText"/>
            </w:pPr>
            <w:r>
              <w:t xml:space="preserve">Use questions and prompts such as: </w:t>
            </w:r>
          </w:p>
          <w:p w:rsidR="009E3D54" w:rsidRDefault="009E3D54" w:rsidP="009E3D54">
            <w:pPr>
              <w:pStyle w:val="BodyText"/>
              <w:numPr>
                <w:ilvl w:val="0"/>
                <w:numId w:val="8"/>
              </w:numPr>
            </w:pPr>
            <w:r>
              <w:t xml:space="preserve">How does the diagram/image help you understand what you are reading? </w:t>
            </w:r>
          </w:p>
          <w:p w:rsidR="009E3D54" w:rsidRDefault="009E3D54" w:rsidP="009E3D54">
            <w:pPr>
              <w:pStyle w:val="BodyText"/>
              <w:numPr>
                <w:ilvl w:val="0"/>
                <w:numId w:val="8"/>
              </w:numPr>
            </w:pPr>
            <w:r>
              <w:t>Read these two paragraphs. Can you tell how the ideas in the two paragraphs are connected? (time order, comparison of events/ideas, cause/effect)</w:t>
            </w:r>
          </w:p>
          <w:p w:rsidR="009E3D54" w:rsidRDefault="009E3D54" w:rsidP="009E3D54">
            <w:pPr>
              <w:pStyle w:val="BodyText"/>
              <w:numPr>
                <w:ilvl w:val="0"/>
                <w:numId w:val="8"/>
              </w:numPr>
            </w:pPr>
            <w:r>
              <w:t xml:space="preserve"> Can you find the part of the text that comes after this part? Can you find the next step/event/idea? </w:t>
            </w:r>
          </w:p>
          <w:p w:rsidR="00AA42BC" w:rsidRDefault="009E3D54" w:rsidP="009E3D54">
            <w:pPr>
              <w:pStyle w:val="BodyText"/>
              <w:numPr>
                <w:ilvl w:val="0"/>
                <w:numId w:val="8"/>
              </w:numPr>
            </w:pPr>
            <w:r>
              <w:t>What particular words or sentences help you know what comes next? What is the same about the points presented in these two texts? What is different?</w:t>
            </w:r>
          </w:p>
        </w:tc>
      </w:tr>
      <w:tr w:rsidR="00AA42BC" w:rsidRPr="000D0838">
        <w:trPr>
          <w:trHeight w:val="85"/>
        </w:trPr>
        <w:tc>
          <w:tcPr>
            <w:tcW w:w="1320" w:type="dxa"/>
            <w:vMerge/>
          </w:tcPr>
          <w:p w:rsidR="00AA42BC" w:rsidRPr="000D0838" w:rsidRDefault="00AA42BC">
            <w:pPr>
              <w:rPr>
                <w:sz w:val="20"/>
                <w:szCs w:val="20"/>
              </w:rPr>
            </w:pPr>
          </w:p>
        </w:tc>
        <w:tc>
          <w:tcPr>
            <w:tcW w:w="2040" w:type="dxa"/>
            <w:vMerge/>
          </w:tcPr>
          <w:p w:rsidR="00AA42BC" w:rsidRPr="000D0838" w:rsidRDefault="00AA42BC">
            <w:pPr>
              <w:rPr>
                <w:sz w:val="20"/>
                <w:szCs w:val="20"/>
              </w:rPr>
            </w:pPr>
          </w:p>
        </w:tc>
        <w:tc>
          <w:tcPr>
            <w:tcW w:w="2680" w:type="dxa"/>
            <w:vAlign w:val="center"/>
          </w:tcPr>
          <w:p w:rsidR="00AA42BC" w:rsidRPr="008C6661" w:rsidRDefault="00AA42BC" w:rsidP="00626CF5">
            <w:pPr>
              <w:jc w:val="center"/>
              <w:rPr>
                <w:sz w:val="18"/>
                <w:szCs w:val="18"/>
              </w:rPr>
            </w:pPr>
            <w:r>
              <w:rPr>
                <w:sz w:val="18"/>
                <w:szCs w:val="18"/>
              </w:rPr>
              <w:t>Know</w:t>
            </w:r>
          </w:p>
        </w:tc>
        <w:tc>
          <w:tcPr>
            <w:tcW w:w="2680" w:type="dxa"/>
            <w:vAlign w:val="center"/>
          </w:tcPr>
          <w:p w:rsidR="00AA42BC" w:rsidRPr="008C6661" w:rsidRDefault="00AA42BC" w:rsidP="00626CF5">
            <w:pPr>
              <w:jc w:val="center"/>
              <w:rPr>
                <w:sz w:val="18"/>
                <w:szCs w:val="18"/>
              </w:rPr>
            </w:pPr>
            <w:r>
              <w:rPr>
                <w:sz w:val="18"/>
                <w:szCs w:val="18"/>
              </w:rPr>
              <w:t>Learn</w:t>
            </w:r>
          </w:p>
        </w:tc>
        <w:tc>
          <w:tcPr>
            <w:tcW w:w="2680" w:type="dxa"/>
            <w:vAlign w:val="center"/>
          </w:tcPr>
          <w:p w:rsidR="00AA42BC" w:rsidRPr="008C6661" w:rsidRDefault="00AA42BC" w:rsidP="00626CF5">
            <w:pPr>
              <w:jc w:val="center"/>
              <w:rPr>
                <w:sz w:val="18"/>
                <w:szCs w:val="18"/>
              </w:rPr>
            </w:pPr>
            <w:r>
              <w:rPr>
                <w:sz w:val="18"/>
                <w:szCs w:val="18"/>
              </w:rPr>
              <w:t>Do</w:t>
            </w:r>
          </w:p>
        </w:tc>
        <w:tc>
          <w:tcPr>
            <w:tcW w:w="2760" w:type="dxa"/>
            <w:vMerge/>
            <w:shd w:val="pct20" w:color="auto" w:fill="auto"/>
          </w:tcPr>
          <w:p w:rsidR="00AA42BC" w:rsidRPr="009E3D54" w:rsidRDefault="00AA42BC" w:rsidP="009E3D54">
            <w:pPr>
              <w:pStyle w:val="ListParagraph"/>
              <w:numPr>
                <w:ilvl w:val="0"/>
                <w:numId w:val="9"/>
              </w:numPr>
              <w:rPr>
                <w:sz w:val="20"/>
              </w:rPr>
            </w:pPr>
          </w:p>
        </w:tc>
        <w:tc>
          <w:tcPr>
            <w:tcW w:w="2040" w:type="dxa"/>
            <w:vMerge/>
          </w:tcPr>
          <w:p w:rsidR="00AA42BC" w:rsidRPr="000D0838" w:rsidRDefault="00AA42BC">
            <w:pPr>
              <w:rPr>
                <w:sz w:val="20"/>
              </w:rPr>
            </w:pPr>
          </w:p>
        </w:tc>
        <w:tc>
          <w:tcPr>
            <w:tcW w:w="2760" w:type="dxa"/>
            <w:vMerge/>
          </w:tcPr>
          <w:p w:rsidR="00AA42BC" w:rsidRPr="000D0838" w:rsidRDefault="00AA42BC">
            <w:pPr>
              <w:rPr>
                <w:sz w:val="20"/>
              </w:rPr>
            </w:pPr>
          </w:p>
        </w:tc>
      </w:tr>
      <w:tr w:rsidR="00AA42BC" w:rsidRPr="000D0838">
        <w:trPr>
          <w:trHeight w:val="1805"/>
        </w:trPr>
        <w:tc>
          <w:tcPr>
            <w:tcW w:w="1320" w:type="dxa"/>
            <w:vMerge/>
          </w:tcPr>
          <w:p w:rsidR="00AA42BC" w:rsidRPr="000D0838" w:rsidRDefault="00AA42BC">
            <w:pPr>
              <w:rPr>
                <w:sz w:val="20"/>
              </w:rPr>
            </w:pPr>
          </w:p>
        </w:tc>
        <w:tc>
          <w:tcPr>
            <w:tcW w:w="2040" w:type="dxa"/>
            <w:vMerge/>
          </w:tcPr>
          <w:p w:rsidR="00AA42BC" w:rsidRPr="00BA486C" w:rsidRDefault="00AA42BC">
            <w:pPr>
              <w:rPr>
                <w:sz w:val="18"/>
                <w:szCs w:val="18"/>
              </w:rPr>
            </w:pPr>
          </w:p>
        </w:tc>
        <w:tc>
          <w:tcPr>
            <w:tcW w:w="2680" w:type="dxa"/>
          </w:tcPr>
          <w:p w:rsidR="00AA42BC" w:rsidRDefault="002B4720">
            <w:pPr>
              <w:rPr>
                <w:sz w:val="20"/>
              </w:rPr>
            </w:pPr>
            <w:r>
              <w:rPr>
                <w:sz w:val="20"/>
              </w:rPr>
              <w:t>Explain specific images to clarify text.</w:t>
            </w:r>
          </w:p>
          <w:p w:rsidR="00AA42BC" w:rsidRDefault="00AA42BC">
            <w:pPr>
              <w:rPr>
                <w:sz w:val="20"/>
              </w:rPr>
            </w:pPr>
          </w:p>
          <w:p w:rsidR="00AA42BC" w:rsidRDefault="00AA42BC">
            <w:pPr>
              <w:rPr>
                <w:sz w:val="20"/>
              </w:rPr>
            </w:pPr>
          </w:p>
          <w:p w:rsidR="00AA42BC" w:rsidRDefault="00AA42BC">
            <w:pPr>
              <w:rPr>
                <w:sz w:val="20"/>
              </w:rPr>
            </w:pPr>
          </w:p>
          <w:p w:rsidR="00AA42BC" w:rsidRDefault="00AA42BC">
            <w:pPr>
              <w:rPr>
                <w:sz w:val="20"/>
              </w:rPr>
            </w:pPr>
          </w:p>
          <w:p w:rsidR="00AA42BC" w:rsidRPr="000D0838" w:rsidRDefault="00AA42BC">
            <w:pPr>
              <w:rPr>
                <w:sz w:val="20"/>
              </w:rPr>
            </w:pPr>
          </w:p>
        </w:tc>
        <w:tc>
          <w:tcPr>
            <w:tcW w:w="2680" w:type="dxa"/>
          </w:tcPr>
          <w:p w:rsidR="00AA42BC" w:rsidRPr="000D0838" w:rsidRDefault="003673D6">
            <w:pPr>
              <w:rPr>
                <w:sz w:val="20"/>
              </w:rPr>
            </w:pPr>
            <w:r>
              <w:rPr>
                <w:sz w:val="20"/>
              </w:rPr>
              <w:t>Evaluate how illustrations and words help understand text.</w:t>
            </w:r>
          </w:p>
        </w:tc>
        <w:tc>
          <w:tcPr>
            <w:tcW w:w="2680" w:type="dxa"/>
          </w:tcPr>
          <w:p w:rsidR="003673D6" w:rsidRDefault="002B4720" w:rsidP="00626CF5">
            <w:pPr>
              <w:pStyle w:val="BodyText2"/>
              <w:rPr>
                <w:i w:val="0"/>
              </w:rPr>
            </w:pPr>
            <w:r>
              <w:rPr>
                <w:i w:val="0"/>
              </w:rPr>
              <w:t>Use information from illustrations and words to understand text.</w:t>
            </w:r>
          </w:p>
          <w:p w:rsidR="003673D6" w:rsidRDefault="003673D6" w:rsidP="00626CF5">
            <w:pPr>
              <w:pStyle w:val="BodyText2"/>
              <w:rPr>
                <w:i w:val="0"/>
              </w:rPr>
            </w:pPr>
          </w:p>
          <w:p w:rsidR="003673D6" w:rsidRDefault="003673D6" w:rsidP="00626CF5">
            <w:pPr>
              <w:pStyle w:val="BodyText2"/>
              <w:rPr>
                <w:i w:val="0"/>
              </w:rPr>
            </w:pPr>
          </w:p>
          <w:p w:rsidR="00AA42BC" w:rsidRPr="001D2DE9" w:rsidRDefault="003673D6" w:rsidP="00626CF5">
            <w:pPr>
              <w:pStyle w:val="BodyText2"/>
            </w:pPr>
            <w:r w:rsidRPr="001D2DE9">
              <w:t>I can</w:t>
            </w:r>
            <w:r w:rsidR="002B4720" w:rsidRPr="001D2DE9">
              <w:t xml:space="preserve"> </w:t>
            </w:r>
            <w:r w:rsidR="001D2DE9" w:rsidRPr="001D2DE9">
              <w:t>use information from illustrations and words to understand text.</w:t>
            </w:r>
          </w:p>
        </w:tc>
        <w:tc>
          <w:tcPr>
            <w:tcW w:w="2760" w:type="dxa"/>
            <w:vMerge/>
            <w:shd w:val="pct20" w:color="auto" w:fill="auto"/>
          </w:tcPr>
          <w:p w:rsidR="00AA42BC" w:rsidRPr="009E3D54" w:rsidRDefault="00AA42BC" w:rsidP="009E3D54">
            <w:pPr>
              <w:pStyle w:val="ListParagraph"/>
              <w:numPr>
                <w:ilvl w:val="0"/>
                <w:numId w:val="9"/>
              </w:numPr>
              <w:rPr>
                <w:sz w:val="18"/>
                <w:szCs w:val="18"/>
              </w:rPr>
            </w:pPr>
          </w:p>
        </w:tc>
        <w:tc>
          <w:tcPr>
            <w:tcW w:w="2040" w:type="dxa"/>
            <w:vMerge/>
          </w:tcPr>
          <w:p w:rsidR="00AA42BC" w:rsidRPr="000D0838" w:rsidRDefault="00AA42BC">
            <w:pPr>
              <w:rPr>
                <w:sz w:val="20"/>
              </w:rPr>
            </w:pPr>
          </w:p>
        </w:tc>
        <w:tc>
          <w:tcPr>
            <w:tcW w:w="2760" w:type="dxa"/>
            <w:vMerge/>
          </w:tcPr>
          <w:p w:rsidR="00AA42BC" w:rsidRPr="000D0838" w:rsidRDefault="00AA42BC">
            <w:pPr>
              <w:rPr>
                <w:sz w:val="20"/>
              </w:rPr>
            </w:pPr>
          </w:p>
        </w:tc>
      </w:tr>
      <w:tr w:rsidR="00AA42BC" w:rsidRPr="000D0838">
        <w:trPr>
          <w:trHeight w:val="941"/>
        </w:trPr>
        <w:tc>
          <w:tcPr>
            <w:tcW w:w="1320" w:type="dxa"/>
            <w:vMerge/>
          </w:tcPr>
          <w:p w:rsidR="00AA42BC" w:rsidRPr="000D0838" w:rsidRDefault="00AA42BC">
            <w:pPr>
              <w:rPr>
                <w:sz w:val="20"/>
              </w:rPr>
            </w:pPr>
          </w:p>
        </w:tc>
        <w:tc>
          <w:tcPr>
            <w:tcW w:w="2040" w:type="dxa"/>
            <w:vMerge w:val="restart"/>
          </w:tcPr>
          <w:p w:rsidR="00E84F5E" w:rsidRDefault="00841094" w:rsidP="00626CF5">
            <w:pPr>
              <w:rPr>
                <w:sz w:val="20"/>
              </w:rPr>
            </w:pPr>
            <w:r w:rsidRPr="007B0528">
              <w:rPr>
                <w:sz w:val="20"/>
                <w:u w:val="single"/>
              </w:rPr>
              <w:t>Describe</w:t>
            </w:r>
            <w:r>
              <w:rPr>
                <w:sz w:val="20"/>
              </w:rPr>
              <w:t xml:space="preserve"> how reasons support specific points the author makes in a text.</w:t>
            </w:r>
          </w:p>
          <w:p w:rsidR="00E84F5E" w:rsidRDefault="00E84F5E" w:rsidP="00626CF5">
            <w:pPr>
              <w:rPr>
                <w:sz w:val="20"/>
              </w:rPr>
            </w:pPr>
          </w:p>
          <w:p w:rsidR="00AA42BC" w:rsidRPr="00EC385C" w:rsidRDefault="00E84F5E" w:rsidP="00626CF5">
            <w:pPr>
              <w:rPr>
                <w:sz w:val="18"/>
                <w:szCs w:val="18"/>
              </w:rPr>
            </w:pPr>
            <w:r>
              <w:rPr>
                <w:sz w:val="20"/>
              </w:rPr>
              <w:t>~ Students will be able to identify author’s message by using key details within the text.</w:t>
            </w:r>
          </w:p>
        </w:tc>
        <w:tc>
          <w:tcPr>
            <w:tcW w:w="8040" w:type="dxa"/>
            <w:gridSpan w:val="3"/>
          </w:tcPr>
          <w:p w:rsidR="00E84F5E" w:rsidRDefault="00E84F5E" w:rsidP="00626CF5">
            <w:pPr>
              <w:pStyle w:val="Heading2"/>
              <w:rPr>
                <w:sz w:val="20"/>
                <w:u w:val="none"/>
              </w:rPr>
            </w:pPr>
            <w:r>
              <w:rPr>
                <w:sz w:val="20"/>
                <w:u w:val="none"/>
              </w:rPr>
              <w:t>I</w:t>
            </w:r>
            <w:r w:rsidRPr="00E84F5E">
              <w:rPr>
                <w:sz w:val="20"/>
                <w:u w:val="none"/>
              </w:rPr>
              <w:t>dentify author’s message by using key details within the text</w:t>
            </w:r>
          </w:p>
          <w:p w:rsidR="004B0A4A" w:rsidRDefault="00E84F5E" w:rsidP="00897DEE">
            <w:pPr>
              <w:jc w:val="center"/>
              <w:rPr>
                <w:sz w:val="20"/>
              </w:rPr>
            </w:pPr>
            <w:r w:rsidRPr="00E84F5E">
              <w:rPr>
                <w:sz w:val="20"/>
              </w:rPr>
              <w:t>to</w:t>
            </w:r>
          </w:p>
          <w:p w:rsidR="00AA42BC" w:rsidRPr="00E84F5E" w:rsidRDefault="004B0A4A" w:rsidP="00E84F5E">
            <w:pPr>
              <w:rPr>
                <w:sz w:val="20"/>
              </w:rPr>
            </w:pPr>
            <w:r>
              <w:rPr>
                <w:sz w:val="20"/>
              </w:rPr>
              <w:t>Understand the link between the key details and author’s use of structure.</w:t>
            </w:r>
          </w:p>
        </w:tc>
        <w:tc>
          <w:tcPr>
            <w:tcW w:w="2760" w:type="dxa"/>
            <w:vMerge w:val="restart"/>
            <w:shd w:val="pct20" w:color="auto" w:fill="auto"/>
          </w:tcPr>
          <w:p w:rsidR="00E84F5E" w:rsidRDefault="00D83E20" w:rsidP="009E3D54">
            <w:pPr>
              <w:pStyle w:val="ListParagraph"/>
              <w:numPr>
                <w:ilvl w:val="0"/>
                <w:numId w:val="9"/>
              </w:numPr>
              <w:rPr>
                <w:sz w:val="20"/>
              </w:rPr>
            </w:pPr>
            <w:r w:rsidRPr="007B0528">
              <w:rPr>
                <w:sz w:val="20"/>
                <w:u w:val="single"/>
              </w:rPr>
              <w:t xml:space="preserve">Describe </w:t>
            </w:r>
            <w:r w:rsidRPr="009E3D54">
              <w:rPr>
                <w:sz w:val="20"/>
              </w:rPr>
              <w:t>the logical connection between particular sentences and paragraphs in a text (e.g. comparison, cause/effect, first/second/third in a sequence).</w:t>
            </w:r>
          </w:p>
          <w:p w:rsidR="00E84F5E" w:rsidRDefault="00E84F5E" w:rsidP="00E84F5E">
            <w:pPr>
              <w:pStyle w:val="ListParagraph"/>
              <w:rPr>
                <w:sz w:val="20"/>
              </w:rPr>
            </w:pPr>
          </w:p>
          <w:p w:rsidR="00AA42BC" w:rsidRPr="00E84F5E" w:rsidRDefault="00E84F5E" w:rsidP="00E84F5E">
            <w:pPr>
              <w:rPr>
                <w:sz w:val="20"/>
              </w:rPr>
            </w:pPr>
            <w:r>
              <w:rPr>
                <w:sz w:val="20"/>
              </w:rPr>
              <w:t>~ Students will be able understand the link between the key details and author’s use of structure.</w:t>
            </w:r>
          </w:p>
        </w:tc>
        <w:tc>
          <w:tcPr>
            <w:tcW w:w="2040" w:type="dxa"/>
            <w:vMerge w:val="restart"/>
          </w:tcPr>
          <w:p w:rsidR="00AA42BC" w:rsidRPr="009159F7" w:rsidRDefault="00AA42BC" w:rsidP="00626CF5">
            <w:pPr>
              <w:rPr>
                <w:sz w:val="20"/>
              </w:rPr>
            </w:pPr>
          </w:p>
        </w:tc>
        <w:tc>
          <w:tcPr>
            <w:tcW w:w="2760" w:type="dxa"/>
            <w:vMerge/>
          </w:tcPr>
          <w:p w:rsidR="00AA42BC" w:rsidRPr="00BA486C" w:rsidRDefault="00AA42BC" w:rsidP="00626CF5">
            <w:pPr>
              <w:pStyle w:val="BodyText"/>
            </w:pPr>
          </w:p>
        </w:tc>
      </w:tr>
      <w:tr w:rsidR="00AA42BC" w:rsidRPr="000D0838">
        <w:trPr>
          <w:trHeight w:val="254"/>
        </w:trPr>
        <w:tc>
          <w:tcPr>
            <w:tcW w:w="1320" w:type="dxa"/>
            <w:vMerge/>
          </w:tcPr>
          <w:p w:rsidR="00AA42BC" w:rsidRPr="000D0838" w:rsidRDefault="00AA42BC">
            <w:pPr>
              <w:rPr>
                <w:sz w:val="20"/>
              </w:rPr>
            </w:pPr>
          </w:p>
        </w:tc>
        <w:tc>
          <w:tcPr>
            <w:tcW w:w="2040" w:type="dxa"/>
            <w:vMerge/>
          </w:tcPr>
          <w:p w:rsidR="00AA42BC" w:rsidRPr="000D0838" w:rsidRDefault="00AA42BC">
            <w:pPr>
              <w:rPr>
                <w:sz w:val="20"/>
              </w:rPr>
            </w:pPr>
          </w:p>
        </w:tc>
        <w:tc>
          <w:tcPr>
            <w:tcW w:w="2680" w:type="dxa"/>
            <w:vAlign w:val="center"/>
          </w:tcPr>
          <w:p w:rsidR="00AA42BC" w:rsidRPr="000D0838" w:rsidRDefault="00AA42BC" w:rsidP="00626CF5">
            <w:pPr>
              <w:jc w:val="center"/>
              <w:rPr>
                <w:sz w:val="20"/>
              </w:rPr>
            </w:pPr>
            <w:r>
              <w:rPr>
                <w:sz w:val="18"/>
                <w:szCs w:val="18"/>
              </w:rPr>
              <w:t>Know</w:t>
            </w:r>
          </w:p>
        </w:tc>
        <w:tc>
          <w:tcPr>
            <w:tcW w:w="2680" w:type="dxa"/>
            <w:vAlign w:val="center"/>
          </w:tcPr>
          <w:p w:rsidR="00AA42BC" w:rsidRPr="008C6661" w:rsidRDefault="00AA42BC" w:rsidP="00626CF5">
            <w:pPr>
              <w:jc w:val="center"/>
              <w:rPr>
                <w:sz w:val="18"/>
                <w:szCs w:val="18"/>
              </w:rPr>
            </w:pPr>
            <w:r>
              <w:rPr>
                <w:sz w:val="18"/>
                <w:szCs w:val="18"/>
              </w:rPr>
              <w:t>Learn</w:t>
            </w:r>
          </w:p>
        </w:tc>
        <w:tc>
          <w:tcPr>
            <w:tcW w:w="2680" w:type="dxa"/>
            <w:vAlign w:val="center"/>
          </w:tcPr>
          <w:p w:rsidR="00AA42BC" w:rsidRPr="008C6661" w:rsidRDefault="00AA42BC" w:rsidP="00626CF5">
            <w:pPr>
              <w:jc w:val="center"/>
              <w:rPr>
                <w:sz w:val="18"/>
                <w:szCs w:val="18"/>
              </w:rPr>
            </w:pPr>
            <w:r>
              <w:rPr>
                <w:sz w:val="18"/>
                <w:szCs w:val="18"/>
              </w:rPr>
              <w:t>Do</w:t>
            </w:r>
          </w:p>
        </w:tc>
        <w:tc>
          <w:tcPr>
            <w:tcW w:w="2760" w:type="dxa"/>
            <w:vMerge/>
            <w:shd w:val="pct20" w:color="auto" w:fill="auto"/>
          </w:tcPr>
          <w:p w:rsidR="00AA42BC" w:rsidRPr="009E3D54" w:rsidRDefault="00AA42BC" w:rsidP="009E3D54">
            <w:pPr>
              <w:pStyle w:val="ListParagraph"/>
              <w:numPr>
                <w:ilvl w:val="0"/>
                <w:numId w:val="9"/>
              </w:numPr>
              <w:rPr>
                <w:sz w:val="20"/>
              </w:rPr>
            </w:pPr>
          </w:p>
        </w:tc>
        <w:tc>
          <w:tcPr>
            <w:tcW w:w="2040" w:type="dxa"/>
            <w:vMerge/>
          </w:tcPr>
          <w:p w:rsidR="00AA42BC" w:rsidRPr="000D0838" w:rsidRDefault="00AA42BC" w:rsidP="00626CF5">
            <w:pPr>
              <w:rPr>
                <w:sz w:val="20"/>
              </w:rPr>
            </w:pPr>
          </w:p>
        </w:tc>
        <w:tc>
          <w:tcPr>
            <w:tcW w:w="2760" w:type="dxa"/>
            <w:vMerge/>
          </w:tcPr>
          <w:p w:rsidR="00AA42BC" w:rsidRPr="000D0838" w:rsidRDefault="00AA42BC" w:rsidP="00626CF5">
            <w:pPr>
              <w:rPr>
                <w:sz w:val="20"/>
              </w:rPr>
            </w:pPr>
          </w:p>
        </w:tc>
      </w:tr>
      <w:tr w:rsidR="00AA42BC" w:rsidRPr="000D0838">
        <w:trPr>
          <w:trHeight w:val="1997"/>
        </w:trPr>
        <w:tc>
          <w:tcPr>
            <w:tcW w:w="1320" w:type="dxa"/>
            <w:vMerge/>
          </w:tcPr>
          <w:p w:rsidR="00AA42BC" w:rsidRPr="000D0838" w:rsidRDefault="00AA42BC">
            <w:pPr>
              <w:rPr>
                <w:sz w:val="20"/>
              </w:rPr>
            </w:pPr>
          </w:p>
        </w:tc>
        <w:tc>
          <w:tcPr>
            <w:tcW w:w="2040" w:type="dxa"/>
            <w:vMerge/>
          </w:tcPr>
          <w:p w:rsidR="00AA42BC" w:rsidRPr="000D0838" w:rsidRDefault="00AA42BC">
            <w:pPr>
              <w:rPr>
                <w:sz w:val="20"/>
              </w:rPr>
            </w:pPr>
          </w:p>
        </w:tc>
        <w:tc>
          <w:tcPr>
            <w:tcW w:w="2680" w:type="dxa"/>
          </w:tcPr>
          <w:p w:rsidR="00AA42BC" w:rsidRDefault="006019A4">
            <w:pPr>
              <w:rPr>
                <w:sz w:val="20"/>
              </w:rPr>
            </w:pPr>
            <w:r>
              <w:rPr>
                <w:sz w:val="20"/>
              </w:rPr>
              <w:t>Identify author’s message by using key details within the text.</w:t>
            </w:r>
          </w:p>
          <w:p w:rsidR="00AA42BC" w:rsidRDefault="00AA42BC">
            <w:pPr>
              <w:rPr>
                <w:sz w:val="20"/>
              </w:rPr>
            </w:pPr>
          </w:p>
          <w:p w:rsidR="00AA42BC" w:rsidRPr="000D0838" w:rsidRDefault="00AA42BC">
            <w:pPr>
              <w:rPr>
                <w:sz w:val="20"/>
              </w:rPr>
            </w:pPr>
          </w:p>
        </w:tc>
        <w:tc>
          <w:tcPr>
            <w:tcW w:w="2680" w:type="dxa"/>
          </w:tcPr>
          <w:p w:rsidR="00031A82" w:rsidRDefault="00031A82">
            <w:pPr>
              <w:rPr>
                <w:sz w:val="20"/>
              </w:rPr>
            </w:pPr>
            <w:r>
              <w:rPr>
                <w:sz w:val="20"/>
              </w:rPr>
              <w:t>Analyze key details within text .</w:t>
            </w:r>
          </w:p>
          <w:p w:rsidR="00031A82" w:rsidRDefault="00031A82">
            <w:pPr>
              <w:rPr>
                <w:sz w:val="20"/>
              </w:rPr>
            </w:pPr>
          </w:p>
          <w:p w:rsidR="00031A82" w:rsidRDefault="00031A82">
            <w:pPr>
              <w:rPr>
                <w:sz w:val="20"/>
              </w:rPr>
            </w:pPr>
            <w:r>
              <w:rPr>
                <w:sz w:val="20"/>
              </w:rPr>
              <w:t>Describe connections between sentences and paragraphs.</w:t>
            </w:r>
          </w:p>
          <w:p w:rsidR="00031A82" w:rsidRPr="00031A82" w:rsidRDefault="00031A82" w:rsidP="00031A82">
            <w:pPr>
              <w:pStyle w:val="ListParagraph"/>
              <w:numPr>
                <w:ilvl w:val="0"/>
                <w:numId w:val="10"/>
              </w:numPr>
              <w:rPr>
                <w:sz w:val="20"/>
              </w:rPr>
            </w:pPr>
            <w:r w:rsidRPr="00031A82">
              <w:rPr>
                <w:sz w:val="20"/>
              </w:rPr>
              <w:t>Cause/Effect</w:t>
            </w:r>
          </w:p>
          <w:p w:rsidR="00031A82" w:rsidRDefault="00031A82" w:rsidP="00031A82">
            <w:pPr>
              <w:pStyle w:val="ListParagraph"/>
              <w:numPr>
                <w:ilvl w:val="0"/>
                <w:numId w:val="10"/>
              </w:numPr>
              <w:rPr>
                <w:sz w:val="20"/>
              </w:rPr>
            </w:pPr>
            <w:r>
              <w:rPr>
                <w:sz w:val="20"/>
              </w:rPr>
              <w:t>Comparison</w:t>
            </w:r>
          </w:p>
          <w:p w:rsidR="00AA42BC" w:rsidRPr="00031A82" w:rsidRDefault="00031A82" w:rsidP="00031A82">
            <w:pPr>
              <w:pStyle w:val="ListParagraph"/>
              <w:numPr>
                <w:ilvl w:val="0"/>
                <w:numId w:val="10"/>
              </w:numPr>
              <w:rPr>
                <w:sz w:val="20"/>
              </w:rPr>
            </w:pPr>
            <w:r>
              <w:rPr>
                <w:sz w:val="20"/>
              </w:rPr>
              <w:t>Sequence</w:t>
            </w:r>
          </w:p>
        </w:tc>
        <w:tc>
          <w:tcPr>
            <w:tcW w:w="2680" w:type="dxa"/>
          </w:tcPr>
          <w:p w:rsidR="00110BDC" w:rsidRDefault="006019A4" w:rsidP="00626CF5">
            <w:pPr>
              <w:rPr>
                <w:sz w:val="20"/>
              </w:rPr>
            </w:pPr>
            <w:r>
              <w:rPr>
                <w:sz w:val="20"/>
              </w:rPr>
              <w:t>Understand the link between the key details and author’s use of structure.</w:t>
            </w:r>
          </w:p>
          <w:p w:rsidR="00110BDC" w:rsidRDefault="00110BDC" w:rsidP="00626CF5">
            <w:pPr>
              <w:rPr>
                <w:sz w:val="20"/>
              </w:rPr>
            </w:pPr>
          </w:p>
          <w:p w:rsidR="001D2DE9" w:rsidRDefault="001D2DE9" w:rsidP="00626CF5">
            <w:pPr>
              <w:rPr>
                <w:sz w:val="20"/>
              </w:rPr>
            </w:pPr>
          </w:p>
          <w:p w:rsidR="00AA42BC" w:rsidRPr="0036541E" w:rsidRDefault="0036541E" w:rsidP="00626CF5">
            <w:pPr>
              <w:rPr>
                <w:i/>
                <w:sz w:val="20"/>
              </w:rPr>
            </w:pPr>
            <w:r w:rsidRPr="0036541E">
              <w:rPr>
                <w:i/>
                <w:sz w:val="20"/>
              </w:rPr>
              <w:t>I can use key details and how they are arranged in the text to understand cause/effect, comparison, and sequence.</w:t>
            </w:r>
          </w:p>
        </w:tc>
        <w:tc>
          <w:tcPr>
            <w:tcW w:w="2760" w:type="dxa"/>
            <w:vMerge/>
            <w:shd w:val="pct20" w:color="auto" w:fill="auto"/>
          </w:tcPr>
          <w:p w:rsidR="00AA42BC" w:rsidRPr="009E3D54" w:rsidRDefault="00AA42BC" w:rsidP="009E3D54">
            <w:pPr>
              <w:pStyle w:val="ListParagraph"/>
              <w:numPr>
                <w:ilvl w:val="0"/>
                <w:numId w:val="9"/>
              </w:numPr>
              <w:rPr>
                <w:sz w:val="20"/>
              </w:rPr>
            </w:pPr>
          </w:p>
        </w:tc>
        <w:tc>
          <w:tcPr>
            <w:tcW w:w="2040" w:type="dxa"/>
            <w:vMerge/>
          </w:tcPr>
          <w:p w:rsidR="00AA42BC" w:rsidRPr="000D0838" w:rsidRDefault="00AA42BC" w:rsidP="00626CF5">
            <w:pPr>
              <w:rPr>
                <w:sz w:val="20"/>
              </w:rPr>
            </w:pPr>
          </w:p>
        </w:tc>
        <w:tc>
          <w:tcPr>
            <w:tcW w:w="2760" w:type="dxa"/>
            <w:vMerge/>
          </w:tcPr>
          <w:p w:rsidR="00AA42BC" w:rsidRPr="000D0838" w:rsidRDefault="00AA42BC" w:rsidP="00626CF5">
            <w:pPr>
              <w:rPr>
                <w:sz w:val="20"/>
              </w:rPr>
            </w:pPr>
          </w:p>
        </w:tc>
      </w:tr>
      <w:tr w:rsidR="00AA42BC" w:rsidRPr="000D0838">
        <w:trPr>
          <w:trHeight w:val="1061"/>
        </w:trPr>
        <w:tc>
          <w:tcPr>
            <w:tcW w:w="1320" w:type="dxa"/>
            <w:vMerge/>
          </w:tcPr>
          <w:p w:rsidR="00AA42BC" w:rsidRPr="000D0838" w:rsidRDefault="00AA42BC" w:rsidP="00626CF5">
            <w:pPr>
              <w:rPr>
                <w:sz w:val="20"/>
                <w:szCs w:val="20"/>
              </w:rPr>
            </w:pPr>
          </w:p>
        </w:tc>
        <w:tc>
          <w:tcPr>
            <w:tcW w:w="2040" w:type="dxa"/>
            <w:vMerge w:val="restart"/>
          </w:tcPr>
          <w:p w:rsidR="00AA42BC" w:rsidRPr="00F95D8D" w:rsidRDefault="00841094" w:rsidP="00626CF5">
            <w:pPr>
              <w:rPr>
                <w:sz w:val="18"/>
                <w:szCs w:val="18"/>
              </w:rPr>
            </w:pPr>
            <w:r w:rsidRPr="007B0528">
              <w:rPr>
                <w:sz w:val="18"/>
                <w:szCs w:val="18"/>
                <w:u w:val="single"/>
              </w:rPr>
              <w:t>Compare</w:t>
            </w:r>
            <w:r>
              <w:rPr>
                <w:sz w:val="18"/>
                <w:szCs w:val="18"/>
              </w:rPr>
              <w:t xml:space="preserve"> and </w:t>
            </w:r>
            <w:r w:rsidRPr="007B0528">
              <w:rPr>
                <w:sz w:val="18"/>
                <w:szCs w:val="18"/>
                <w:u w:val="single"/>
              </w:rPr>
              <w:t xml:space="preserve">contrast </w:t>
            </w:r>
            <w:r>
              <w:rPr>
                <w:sz w:val="18"/>
                <w:szCs w:val="18"/>
              </w:rPr>
              <w:t>the most important points presented by two texts on the same topic.</w:t>
            </w:r>
          </w:p>
        </w:tc>
        <w:tc>
          <w:tcPr>
            <w:tcW w:w="8040" w:type="dxa"/>
            <w:gridSpan w:val="3"/>
          </w:tcPr>
          <w:p w:rsidR="00DD63CE" w:rsidRDefault="00DD63CE" w:rsidP="00626CF5">
            <w:pPr>
              <w:rPr>
                <w:sz w:val="18"/>
                <w:szCs w:val="18"/>
              </w:rPr>
            </w:pPr>
            <w:r>
              <w:rPr>
                <w:sz w:val="18"/>
                <w:szCs w:val="18"/>
              </w:rPr>
              <w:t>Compare and contrast two texts on the same topic</w:t>
            </w:r>
          </w:p>
          <w:p w:rsidR="00DD63CE" w:rsidRDefault="00DD63CE" w:rsidP="00DD63CE">
            <w:pPr>
              <w:jc w:val="center"/>
              <w:rPr>
                <w:sz w:val="18"/>
                <w:szCs w:val="18"/>
              </w:rPr>
            </w:pPr>
            <w:r>
              <w:rPr>
                <w:sz w:val="18"/>
                <w:szCs w:val="18"/>
              </w:rPr>
              <w:t>to</w:t>
            </w:r>
          </w:p>
          <w:p w:rsidR="00AA42BC" w:rsidRPr="00DD63CE" w:rsidRDefault="00DD63CE" w:rsidP="00DD63CE">
            <w:pPr>
              <w:rPr>
                <w:sz w:val="18"/>
                <w:szCs w:val="18"/>
              </w:rPr>
            </w:pPr>
            <w:r>
              <w:rPr>
                <w:sz w:val="18"/>
                <w:szCs w:val="18"/>
              </w:rPr>
              <w:t>Compare and contrast two texts on the same topic using important points and key details.</w:t>
            </w:r>
          </w:p>
        </w:tc>
        <w:tc>
          <w:tcPr>
            <w:tcW w:w="2760" w:type="dxa"/>
            <w:vMerge w:val="restart"/>
            <w:shd w:val="pct20" w:color="auto" w:fill="auto"/>
          </w:tcPr>
          <w:p w:rsidR="00AA42BC" w:rsidRPr="009E3D54" w:rsidRDefault="00D83E20" w:rsidP="009E3D54">
            <w:pPr>
              <w:pStyle w:val="ListParagraph"/>
              <w:numPr>
                <w:ilvl w:val="0"/>
                <w:numId w:val="9"/>
              </w:numPr>
              <w:rPr>
                <w:sz w:val="18"/>
                <w:szCs w:val="18"/>
              </w:rPr>
            </w:pPr>
            <w:r w:rsidRPr="007B0528">
              <w:rPr>
                <w:sz w:val="18"/>
                <w:szCs w:val="18"/>
                <w:u w:val="single"/>
              </w:rPr>
              <w:t>Compare</w:t>
            </w:r>
            <w:r w:rsidRPr="009E3D54">
              <w:rPr>
                <w:sz w:val="18"/>
                <w:szCs w:val="18"/>
              </w:rPr>
              <w:t xml:space="preserve"> and </w:t>
            </w:r>
            <w:r w:rsidRPr="007B0528">
              <w:rPr>
                <w:sz w:val="18"/>
                <w:szCs w:val="18"/>
                <w:u w:val="single"/>
              </w:rPr>
              <w:t xml:space="preserve">contrast </w:t>
            </w:r>
            <w:r w:rsidRPr="009E3D54">
              <w:rPr>
                <w:sz w:val="18"/>
                <w:szCs w:val="18"/>
              </w:rPr>
              <w:t>the most important points and key details presented in two texts on the same topic.</w:t>
            </w:r>
          </w:p>
        </w:tc>
        <w:tc>
          <w:tcPr>
            <w:tcW w:w="2040" w:type="dxa"/>
            <w:vMerge w:val="restart"/>
          </w:tcPr>
          <w:p w:rsidR="00AA42BC" w:rsidRPr="009C3CE2" w:rsidRDefault="00AA42BC" w:rsidP="00626CF5">
            <w:pPr>
              <w:rPr>
                <w:i/>
                <w:sz w:val="18"/>
                <w:szCs w:val="18"/>
              </w:rPr>
            </w:pPr>
          </w:p>
        </w:tc>
        <w:tc>
          <w:tcPr>
            <w:tcW w:w="2760" w:type="dxa"/>
            <w:vMerge/>
          </w:tcPr>
          <w:p w:rsidR="00AA42BC" w:rsidRPr="009C3CE2" w:rsidRDefault="00AA42BC" w:rsidP="00626CF5">
            <w:pPr>
              <w:pStyle w:val="BodyText"/>
            </w:pPr>
          </w:p>
        </w:tc>
      </w:tr>
      <w:tr w:rsidR="00AA42BC" w:rsidRPr="000D0838">
        <w:tc>
          <w:tcPr>
            <w:tcW w:w="1320" w:type="dxa"/>
            <w:vMerge/>
          </w:tcPr>
          <w:p w:rsidR="00AA42BC" w:rsidRPr="000D0838" w:rsidRDefault="00AA42BC">
            <w:pPr>
              <w:rPr>
                <w:sz w:val="20"/>
                <w:szCs w:val="20"/>
              </w:rPr>
            </w:pPr>
          </w:p>
        </w:tc>
        <w:tc>
          <w:tcPr>
            <w:tcW w:w="2040" w:type="dxa"/>
            <w:vMerge/>
          </w:tcPr>
          <w:p w:rsidR="00AA42BC" w:rsidRPr="000D0838" w:rsidRDefault="00AA42BC">
            <w:pPr>
              <w:rPr>
                <w:sz w:val="20"/>
                <w:szCs w:val="20"/>
              </w:rPr>
            </w:pPr>
          </w:p>
        </w:tc>
        <w:tc>
          <w:tcPr>
            <w:tcW w:w="2680" w:type="dxa"/>
            <w:vAlign w:val="center"/>
          </w:tcPr>
          <w:p w:rsidR="00AA42BC" w:rsidRPr="000D0838" w:rsidRDefault="00AA42BC" w:rsidP="00626CF5">
            <w:pPr>
              <w:jc w:val="center"/>
              <w:rPr>
                <w:sz w:val="20"/>
              </w:rPr>
            </w:pPr>
            <w:r>
              <w:rPr>
                <w:sz w:val="20"/>
              </w:rPr>
              <w:t>Know</w:t>
            </w:r>
          </w:p>
        </w:tc>
        <w:tc>
          <w:tcPr>
            <w:tcW w:w="2680" w:type="dxa"/>
            <w:vAlign w:val="center"/>
          </w:tcPr>
          <w:p w:rsidR="00AA42BC" w:rsidRPr="000D0838" w:rsidRDefault="00AA42BC" w:rsidP="00626CF5">
            <w:pPr>
              <w:jc w:val="center"/>
              <w:rPr>
                <w:sz w:val="20"/>
              </w:rPr>
            </w:pPr>
            <w:r>
              <w:rPr>
                <w:sz w:val="20"/>
              </w:rPr>
              <w:t>Learn</w:t>
            </w:r>
          </w:p>
        </w:tc>
        <w:tc>
          <w:tcPr>
            <w:tcW w:w="2680" w:type="dxa"/>
            <w:vAlign w:val="center"/>
          </w:tcPr>
          <w:p w:rsidR="00AA42BC" w:rsidRPr="000D0838" w:rsidRDefault="00AA42BC" w:rsidP="00626CF5">
            <w:pPr>
              <w:jc w:val="center"/>
              <w:rPr>
                <w:sz w:val="20"/>
              </w:rPr>
            </w:pPr>
            <w:r>
              <w:rPr>
                <w:sz w:val="20"/>
              </w:rPr>
              <w:t>Do</w:t>
            </w:r>
          </w:p>
        </w:tc>
        <w:tc>
          <w:tcPr>
            <w:tcW w:w="2760" w:type="dxa"/>
            <w:vMerge/>
            <w:shd w:val="pct20" w:color="auto" w:fill="auto"/>
          </w:tcPr>
          <w:p w:rsidR="00AA42BC" w:rsidRPr="000D0838" w:rsidRDefault="00AA42BC">
            <w:pPr>
              <w:rPr>
                <w:sz w:val="20"/>
              </w:rPr>
            </w:pPr>
          </w:p>
        </w:tc>
        <w:tc>
          <w:tcPr>
            <w:tcW w:w="2040" w:type="dxa"/>
            <w:vMerge/>
          </w:tcPr>
          <w:p w:rsidR="00AA42BC" w:rsidRPr="000D0838" w:rsidRDefault="00AA42BC" w:rsidP="00626CF5">
            <w:pPr>
              <w:rPr>
                <w:sz w:val="20"/>
              </w:rPr>
            </w:pPr>
          </w:p>
        </w:tc>
        <w:tc>
          <w:tcPr>
            <w:tcW w:w="2760" w:type="dxa"/>
            <w:vMerge/>
          </w:tcPr>
          <w:p w:rsidR="00AA42BC" w:rsidRPr="000D0838" w:rsidRDefault="00AA42BC" w:rsidP="00626CF5">
            <w:pPr>
              <w:rPr>
                <w:sz w:val="20"/>
              </w:rPr>
            </w:pPr>
          </w:p>
        </w:tc>
      </w:tr>
      <w:tr w:rsidR="00AA42BC" w:rsidRPr="000D0838">
        <w:trPr>
          <w:trHeight w:val="2033"/>
        </w:trPr>
        <w:tc>
          <w:tcPr>
            <w:tcW w:w="1320" w:type="dxa"/>
            <w:vMerge/>
          </w:tcPr>
          <w:p w:rsidR="00AA42BC" w:rsidRPr="000D0838" w:rsidRDefault="00AA42BC">
            <w:pPr>
              <w:rPr>
                <w:sz w:val="20"/>
                <w:szCs w:val="20"/>
              </w:rPr>
            </w:pPr>
          </w:p>
        </w:tc>
        <w:tc>
          <w:tcPr>
            <w:tcW w:w="2040" w:type="dxa"/>
            <w:vMerge/>
          </w:tcPr>
          <w:p w:rsidR="00AA42BC" w:rsidRPr="000D0838" w:rsidRDefault="00AA42BC">
            <w:pPr>
              <w:rPr>
                <w:sz w:val="20"/>
                <w:szCs w:val="20"/>
              </w:rPr>
            </w:pPr>
          </w:p>
        </w:tc>
        <w:tc>
          <w:tcPr>
            <w:tcW w:w="2680" w:type="dxa"/>
          </w:tcPr>
          <w:p w:rsidR="00A458F9" w:rsidRDefault="00A458F9">
            <w:pPr>
              <w:rPr>
                <w:sz w:val="20"/>
                <w:szCs w:val="20"/>
              </w:rPr>
            </w:pPr>
            <w:r>
              <w:rPr>
                <w:sz w:val="20"/>
                <w:szCs w:val="20"/>
              </w:rPr>
              <w:t>Compare important points within two texts on the same topic.</w:t>
            </w:r>
          </w:p>
          <w:p w:rsidR="00A458F9" w:rsidRDefault="00A458F9">
            <w:pPr>
              <w:rPr>
                <w:sz w:val="20"/>
                <w:szCs w:val="20"/>
              </w:rPr>
            </w:pPr>
          </w:p>
          <w:p w:rsidR="00AA42BC" w:rsidRDefault="00A458F9">
            <w:pPr>
              <w:rPr>
                <w:sz w:val="20"/>
                <w:szCs w:val="20"/>
              </w:rPr>
            </w:pPr>
            <w:r>
              <w:rPr>
                <w:sz w:val="20"/>
                <w:szCs w:val="20"/>
              </w:rPr>
              <w:t>Contrast important points within two texts on the same topic.</w:t>
            </w:r>
          </w:p>
          <w:p w:rsidR="00AA42BC" w:rsidRDefault="00AA42BC">
            <w:pPr>
              <w:rPr>
                <w:sz w:val="20"/>
                <w:szCs w:val="20"/>
              </w:rPr>
            </w:pPr>
          </w:p>
          <w:p w:rsidR="00AA42BC" w:rsidRDefault="00AA42BC">
            <w:pPr>
              <w:rPr>
                <w:sz w:val="20"/>
                <w:szCs w:val="20"/>
              </w:rPr>
            </w:pPr>
          </w:p>
          <w:p w:rsidR="00AA42BC" w:rsidRPr="000D0838" w:rsidRDefault="00AA42BC">
            <w:pPr>
              <w:rPr>
                <w:sz w:val="20"/>
                <w:szCs w:val="20"/>
              </w:rPr>
            </w:pPr>
          </w:p>
        </w:tc>
        <w:tc>
          <w:tcPr>
            <w:tcW w:w="2680" w:type="dxa"/>
          </w:tcPr>
          <w:p w:rsidR="00822DF2" w:rsidRDefault="00822DF2">
            <w:pPr>
              <w:rPr>
                <w:sz w:val="20"/>
              </w:rPr>
            </w:pPr>
            <w:r>
              <w:rPr>
                <w:sz w:val="20"/>
              </w:rPr>
              <w:t>How to compare important points supported by key details with multiple texts.</w:t>
            </w:r>
          </w:p>
          <w:p w:rsidR="00822DF2" w:rsidRDefault="00822DF2">
            <w:pPr>
              <w:rPr>
                <w:sz w:val="20"/>
              </w:rPr>
            </w:pPr>
          </w:p>
          <w:p w:rsidR="00822DF2" w:rsidRDefault="00822DF2" w:rsidP="00822DF2">
            <w:pPr>
              <w:rPr>
                <w:sz w:val="20"/>
              </w:rPr>
            </w:pPr>
            <w:r>
              <w:rPr>
                <w:sz w:val="20"/>
              </w:rPr>
              <w:t>How to contrast important points supported by key details with multiple texts.</w:t>
            </w:r>
          </w:p>
          <w:p w:rsidR="00AA42BC" w:rsidRPr="000D0838" w:rsidRDefault="00AA42BC">
            <w:pPr>
              <w:rPr>
                <w:sz w:val="20"/>
              </w:rPr>
            </w:pPr>
          </w:p>
        </w:tc>
        <w:tc>
          <w:tcPr>
            <w:tcW w:w="2680" w:type="dxa"/>
          </w:tcPr>
          <w:p w:rsidR="00A00764" w:rsidRDefault="00A00764" w:rsidP="00A00764">
            <w:pPr>
              <w:rPr>
                <w:sz w:val="20"/>
                <w:szCs w:val="20"/>
              </w:rPr>
            </w:pPr>
            <w:r>
              <w:rPr>
                <w:sz w:val="20"/>
                <w:szCs w:val="20"/>
              </w:rPr>
              <w:t>Compare important points and key details within two texts on the same topic.</w:t>
            </w:r>
          </w:p>
          <w:p w:rsidR="00A00764" w:rsidRDefault="00A00764" w:rsidP="00A00764">
            <w:pPr>
              <w:rPr>
                <w:sz w:val="20"/>
                <w:szCs w:val="20"/>
              </w:rPr>
            </w:pPr>
          </w:p>
          <w:p w:rsidR="008736C9" w:rsidRDefault="00A00764" w:rsidP="00A00764">
            <w:pPr>
              <w:rPr>
                <w:sz w:val="20"/>
                <w:szCs w:val="20"/>
              </w:rPr>
            </w:pPr>
            <w:r>
              <w:rPr>
                <w:sz w:val="20"/>
                <w:szCs w:val="20"/>
              </w:rPr>
              <w:t>Contrast important points and key details within two texts on the same topic.</w:t>
            </w:r>
          </w:p>
          <w:p w:rsidR="008736C9" w:rsidRDefault="008736C9" w:rsidP="00A00764">
            <w:pPr>
              <w:rPr>
                <w:sz w:val="20"/>
                <w:szCs w:val="20"/>
              </w:rPr>
            </w:pPr>
          </w:p>
          <w:p w:rsidR="008736C9" w:rsidRDefault="008736C9" w:rsidP="00A00764">
            <w:pPr>
              <w:rPr>
                <w:sz w:val="20"/>
                <w:szCs w:val="20"/>
              </w:rPr>
            </w:pPr>
          </w:p>
          <w:p w:rsidR="008736C9" w:rsidRDefault="008736C9" w:rsidP="00A00764">
            <w:pPr>
              <w:rPr>
                <w:sz w:val="20"/>
                <w:szCs w:val="20"/>
              </w:rPr>
            </w:pPr>
          </w:p>
          <w:p w:rsidR="00A00764" w:rsidRPr="008736C9" w:rsidRDefault="008736C9" w:rsidP="00A00764">
            <w:pPr>
              <w:rPr>
                <w:i/>
                <w:sz w:val="20"/>
                <w:szCs w:val="20"/>
              </w:rPr>
            </w:pPr>
            <w:r w:rsidRPr="008736C9">
              <w:rPr>
                <w:i/>
                <w:sz w:val="20"/>
                <w:szCs w:val="20"/>
              </w:rPr>
              <w:t>I can compare and contrast key details on the same topic.</w:t>
            </w:r>
          </w:p>
          <w:p w:rsidR="00AA42BC" w:rsidRPr="000D0838" w:rsidRDefault="00AA42BC" w:rsidP="00626CF5">
            <w:pPr>
              <w:rPr>
                <w:sz w:val="20"/>
              </w:rPr>
            </w:pPr>
          </w:p>
        </w:tc>
        <w:tc>
          <w:tcPr>
            <w:tcW w:w="2760" w:type="dxa"/>
            <w:vMerge/>
            <w:shd w:val="pct20" w:color="auto" w:fill="auto"/>
          </w:tcPr>
          <w:p w:rsidR="00AA42BC" w:rsidRPr="000D0838" w:rsidRDefault="00AA42BC">
            <w:pPr>
              <w:rPr>
                <w:sz w:val="20"/>
              </w:rPr>
            </w:pPr>
          </w:p>
        </w:tc>
        <w:tc>
          <w:tcPr>
            <w:tcW w:w="2040" w:type="dxa"/>
            <w:vMerge/>
          </w:tcPr>
          <w:p w:rsidR="00AA42BC" w:rsidRPr="000D0838" w:rsidRDefault="00AA42BC">
            <w:pPr>
              <w:rPr>
                <w:sz w:val="20"/>
              </w:rPr>
            </w:pPr>
          </w:p>
        </w:tc>
        <w:tc>
          <w:tcPr>
            <w:tcW w:w="2760" w:type="dxa"/>
            <w:vMerge/>
          </w:tcPr>
          <w:p w:rsidR="00AA42BC" w:rsidRPr="000D0838" w:rsidRDefault="00AA42BC">
            <w:pPr>
              <w:rPr>
                <w:sz w:val="20"/>
              </w:rPr>
            </w:pPr>
          </w:p>
        </w:tc>
      </w:tr>
      <w:tr w:rsidR="00AA42BC" w:rsidRPr="000D0838">
        <w:tc>
          <w:tcPr>
            <w:tcW w:w="1320" w:type="dxa"/>
          </w:tcPr>
          <w:p w:rsidR="00AA42BC" w:rsidRPr="00E541B0" w:rsidRDefault="00AA42BC">
            <w:pPr>
              <w:rPr>
                <w:sz w:val="18"/>
                <w:szCs w:val="18"/>
              </w:rPr>
            </w:pPr>
            <w:r>
              <w:rPr>
                <w:sz w:val="18"/>
                <w:szCs w:val="18"/>
              </w:rPr>
              <w:t>Anchor</w:t>
            </w:r>
          </w:p>
        </w:tc>
        <w:tc>
          <w:tcPr>
            <w:tcW w:w="2040" w:type="dxa"/>
          </w:tcPr>
          <w:p w:rsidR="00AA42BC" w:rsidRPr="00D42907" w:rsidRDefault="00AA42BC" w:rsidP="00626CF5">
            <w:pPr>
              <w:rPr>
                <w:sz w:val="18"/>
                <w:szCs w:val="18"/>
              </w:rPr>
            </w:pPr>
            <w:r w:rsidRPr="00D42907">
              <w:rPr>
                <w:sz w:val="18"/>
                <w:szCs w:val="18"/>
              </w:rPr>
              <w:t xml:space="preserve">Prior Grade/Subject </w:t>
            </w:r>
          </w:p>
          <w:p w:rsidR="00AA42BC" w:rsidRPr="00E541B0" w:rsidRDefault="00AA42BC" w:rsidP="00841094">
            <w:pPr>
              <w:rPr>
                <w:sz w:val="18"/>
                <w:szCs w:val="18"/>
              </w:rPr>
            </w:pPr>
            <w:r>
              <w:rPr>
                <w:sz w:val="18"/>
                <w:szCs w:val="18"/>
              </w:rPr>
              <w:t xml:space="preserve">Grade: </w:t>
            </w:r>
            <w:r w:rsidR="00841094">
              <w:rPr>
                <w:sz w:val="18"/>
                <w:szCs w:val="18"/>
              </w:rPr>
              <w:t>Second</w:t>
            </w:r>
            <w:r w:rsidR="00A96616">
              <w:rPr>
                <w:sz w:val="18"/>
                <w:szCs w:val="18"/>
              </w:rPr>
              <w:t xml:space="preserve"> Grade</w:t>
            </w:r>
          </w:p>
        </w:tc>
        <w:tc>
          <w:tcPr>
            <w:tcW w:w="8040" w:type="dxa"/>
            <w:gridSpan w:val="3"/>
          </w:tcPr>
          <w:p w:rsidR="00AA42BC" w:rsidRPr="000728FE" w:rsidRDefault="00AA42BC">
            <w:pPr>
              <w:rPr>
                <w:sz w:val="18"/>
                <w:szCs w:val="18"/>
                <w:highlight w:val="yellow"/>
              </w:rPr>
            </w:pPr>
            <w:r w:rsidRPr="00D42907">
              <w:rPr>
                <w:sz w:val="18"/>
                <w:szCs w:val="18"/>
              </w:rPr>
              <w:t xml:space="preserve">Development </w:t>
            </w:r>
            <w:r w:rsidR="00813D45">
              <w:rPr>
                <w:sz w:val="18"/>
                <w:szCs w:val="18"/>
              </w:rPr>
              <w:t xml:space="preserve">of </w:t>
            </w:r>
            <w:r>
              <w:rPr>
                <w:sz w:val="18"/>
                <w:szCs w:val="18"/>
              </w:rPr>
              <w:t>Key Learning</w:t>
            </w:r>
          </w:p>
        </w:tc>
        <w:tc>
          <w:tcPr>
            <w:tcW w:w="2760" w:type="dxa"/>
            <w:shd w:val="pct20" w:color="auto" w:fill="auto"/>
          </w:tcPr>
          <w:p w:rsidR="00AA42BC" w:rsidRPr="00D42907" w:rsidRDefault="00AA42BC" w:rsidP="00626CF5">
            <w:pPr>
              <w:rPr>
                <w:b/>
                <w:sz w:val="18"/>
                <w:szCs w:val="18"/>
              </w:rPr>
            </w:pPr>
            <w:r w:rsidRPr="00D42907">
              <w:rPr>
                <w:b/>
                <w:sz w:val="18"/>
                <w:szCs w:val="18"/>
              </w:rPr>
              <w:t>End of Grade/Subject</w:t>
            </w:r>
          </w:p>
          <w:p w:rsidR="00AA42BC" w:rsidRPr="00E541B0" w:rsidRDefault="00AA42BC" w:rsidP="00841094">
            <w:pPr>
              <w:rPr>
                <w:sz w:val="18"/>
                <w:szCs w:val="18"/>
              </w:rPr>
            </w:pPr>
            <w:r>
              <w:t xml:space="preserve">Grade: </w:t>
            </w:r>
            <w:r w:rsidR="00841094">
              <w:t>Third</w:t>
            </w:r>
            <w:r w:rsidR="0047577F">
              <w:t xml:space="preserve"> Grade</w:t>
            </w:r>
          </w:p>
        </w:tc>
        <w:tc>
          <w:tcPr>
            <w:tcW w:w="2040" w:type="dxa"/>
          </w:tcPr>
          <w:p w:rsidR="00AA42BC" w:rsidRPr="001A627C" w:rsidRDefault="00AA42BC">
            <w:pPr>
              <w:rPr>
                <w:sz w:val="18"/>
              </w:rPr>
            </w:pPr>
            <w:r w:rsidRPr="001A627C">
              <w:rPr>
                <w:sz w:val="18"/>
                <w:szCs w:val="18"/>
              </w:rPr>
              <w:t>Evidences of Proficiency</w:t>
            </w:r>
          </w:p>
        </w:tc>
        <w:tc>
          <w:tcPr>
            <w:tcW w:w="2760" w:type="dxa"/>
          </w:tcPr>
          <w:p w:rsidR="00AA42BC" w:rsidRPr="001A627C" w:rsidRDefault="00AA42BC">
            <w:pPr>
              <w:rPr>
                <w:sz w:val="18"/>
                <w:szCs w:val="18"/>
              </w:rPr>
            </w:pPr>
            <w:r w:rsidRPr="001A627C">
              <w:rPr>
                <w:sz w:val="18"/>
                <w:szCs w:val="18"/>
              </w:rPr>
              <w:t>Unpacking notes</w:t>
            </w:r>
          </w:p>
        </w:tc>
      </w:tr>
      <w:tr w:rsidR="00AA42BC" w:rsidRPr="000D0838">
        <w:trPr>
          <w:trHeight w:val="1013"/>
        </w:trPr>
        <w:tc>
          <w:tcPr>
            <w:tcW w:w="1320" w:type="dxa"/>
            <w:vMerge w:val="restart"/>
          </w:tcPr>
          <w:p w:rsidR="00AA42BC" w:rsidRPr="00E72778" w:rsidRDefault="005C3771">
            <w:pPr>
              <w:rPr>
                <w:b/>
                <w:sz w:val="18"/>
                <w:szCs w:val="18"/>
              </w:rPr>
            </w:pPr>
            <w:r>
              <w:rPr>
                <w:b/>
                <w:sz w:val="18"/>
                <w:szCs w:val="18"/>
              </w:rPr>
              <w:t>Range of Reading and Level of Text Complexity</w:t>
            </w:r>
          </w:p>
        </w:tc>
        <w:tc>
          <w:tcPr>
            <w:tcW w:w="2040" w:type="dxa"/>
            <w:vMerge w:val="restart"/>
          </w:tcPr>
          <w:p w:rsidR="00AA42BC" w:rsidRPr="00E17540" w:rsidRDefault="00841094">
            <w:pPr>
              <w:rPr>
                <w:sz w:val="18"/>
                <w:szCs w:val="18"/>
              </w:rPr>
            </w:pPr>
            <w:r>
              <w:rPr>
                <w:sz w:val="18"/>
                <w:szCs w:val="18"/>
              </w:rPr>
              <w:t xml:space="preserve">By the end of the year, </w:t>
            </w:r>
            <w:r w:rsidRPr="007E7FFD">
              <w:rPr>
                <w:sz w:val="18"/>
                <w:szCs w:val="18"/>
                <w:u w:val="single"/>
              </w:rPr>
              <w:t>read</w:t>
            </w:r>
            <w:r>
              <w:rPr>
                <w:sz w:val="18"/>
                <w:szCs w:val="18"/>
              </w:rPr>
              <w:t xml:space="preserve"> and </w:t>
            </w:r>
            <w:r w:rsidRPr="007E7FFD">
              <w:rPr>
                <w:sz w:val="18"/>
                <w:szCs w:val="18"/>
                <w:u w:val="single"/>
              </w:rPr>
              <w:t xml:space="preserve">comprehend </w:t>
            </w:r>
            <w:r>
              <w:rPr>
                <w:sz w:val="18"/>
                <w:szCs w:val="18"/>
              </w:rPr>
              <w:t>informational texts, including history/social studies, science, and technical texts, in the grades 2-3 text complexity band proficiently, with scaffolding as needed at the high end of the range.</w:t>
            </w:r>
          </w:p>
        </w:tc>
        <w:tc>
          <w:tcPr>
            <w:tcW w:w="8040" w:type="dxa"/>
            <w:gridSpan w:val="3"/>
          </w:tcPr>
          <w:p w:rsidR="000533CE" w:rsidRDefault="000533CE">
            <w:pPr>
              <w:rPr>
                <w:sz w:val="20"/>
              </w:rPr>
            </w:pPr>
            <w:r>
              <w:rPr>
                <w:sz w:val="20"/>
              </w:rPr>
              <w:t>Read and comprehend informational text in grades 2-3 with scaffolding</w:t>
            </w:r>
          </w:p>
          <w:p w:rsidR="000533CE" w:rsidRDefault="000533CE" w:rsidP="000533CE">
            <w:pPr>
              <w:jc w:val="center"/>
              <w:rPr>
                <w:sz w:val="20"/>
              </w:rPr>
            </w:pPr>
            <w:r>
              <w:rPr>
                <w:sz w:val="20"/>
              </w:rPr>
              <w:t>to</w:t>
            </w:r>
          </w:p>
          <w:p w:rsidR="00AA42BC" w:rsidRPr="001A627C" w:rsidRDefault="000533CE">
            <w:pPr>
              <w:rPr>
                <w:sz w:val="20"/>
              </w:rPr>
            </w:pPr>
            <w:r>
              <w:rPr>
                <w:sz w:val="20"/>
              </w:rPr>
              <w:t>Read and comprehend informational text in grades 2-3 independently.</w:t>
            </w:r>
          </w:p>
        </w:tc>
        <w:tc>
          <w:tcPr>
            <w:tcW w:w="2760" w:type="dxa"/>
            <w:vMerge w:val="restart"/>
            <w:shd w:val="pct20" w:color="auto" w:fill="auto"/>
          </w:tcPr>
          <w:p w:rsidR="00AA42BC" w:rsidRPr="009E3D54" w:rsidRDefault="00D83E20" w:rsidP="009E3D54">
            <w:pPr>
              <w:pStyle w:val="ListParagraph"/>
              <w:numPr>
                <w:ilvl w:val="0"/>
                <w:numId w:val="9"/>
              </w:numPr>
              <w:rPr>
                <w:sz w:val="18"/>
                <w:szCs w:val="18"/>
              </w:rPr>
            </w:pPr>
            <w:r w:rsidRPr="009E3D54">
              <w:rPr>
                <w:sz w:val="18"/>
                <w:szCs w:val="18"/>
              </w:rPr>
              <w:t xml:space="preserve">By the end of the year, </w:t>
            </w:r>
            <w:r w:rsidRPr="007E7FFD">
              <w:rPr>
                <w:sz w:val="18"/>
                <w:szCs w:val="18"/>
                <w:u w:val="single"/>
              </w:rPr>
              <w:t xml:space="preserve">read </w:t>
            </w:r>
            <w:r w:rsidRPr="009E3D54">
              <w:rPr>
                <w:sz w:val="18"/>
                <w:szCs w:val="18"/>
              </w:rPr>
              <w:t xml:space="preserve">and </w:t>
            </w:r>
            <w:r w:rsidRPr="007E7FFD">
              <w:rPr>
                <w:sz w:val="18"/>
                <w:szCs w:val="18"/>
                <w:u w:val="single"/>
              </w:rPr>
              <w:t>comprehend</w:t>
            </w:r>
            <w:r w:rsidRPr="009E3D54">
              <w:rPr>
                <w:sz w:val="18"/>
                <w:szCs w:val="18"/>
              </w:rPr>
              <w:t xml:space="preserve"> informational texts, including history/social studies, science, and technical texts, at the high end of the grades 2-3 text complexity band independently and proficiently.</w:t>
            </w:r>
          </w:p>
        </w:tc>
        <w:tc>
          <w:tcPr>
            <w:tcW w:w="2040" w:type="dxa"/>
            <w:vMerge w:val="restart"/>
          </w:tcPr>
          <w:p w:rsidR="00AA42BC" w:rsidRPr="000F2FAB" w:rsidRDefault="00AA42BC" w:rsidP="00626CF5">
            <w:pPr>
              <w:rPr>
                <w:i/>
                <w:sz w:val="18"/>
                <w:szCs w:val="18"/>
              </w:rPr>
            </w:pPr>
          </w:p>
        </w:tc>
        <w:tc>
          <w:tcPr>
            <w:tcW w:w="2760" w:type="dxa"/>
            <w:vMerge w:val="restart"/>
          </w:tcPr>
          <w:p w:rsidR="009E3D54" w:rsidRDefault="009E3D54" w:rsidP="009E3D54">
            <w:pPr>
              <w:rPr>
                <w:sz w:val="18"/>
              </w:rPr>
            </w:pPr>
            <w:r w:rsidRPr="009E3D54">
              <w:rPr>
                <w:sz w:val="18"/>
              </w:rPr>
              <w:t>Students are required to read and understand a wide range of informational texts, within the higher end of second to third grade text level efficiently, by the end of the year.</w:t>
            </w:r>
          </w:p>
          <w:p w:rsidR="009E3D54" w:rsidRPr="009E3D54" w:rsidRDefault="009E3D54" w:rsidP="009E3D54">
            <w:pPr>
              <w:rPr>
                <w:sz w:val="18"/>
              </w:rPr>
            </w:pPr>
          </w:p>
          <w:p w:rsidR="009E3D54" w:rsidRDefault="009E3D54" w:rsidP="009E3D54">
            <w:pPr>
              <w:rPr>
                <w:sz w:val="18"/>
              </w:rPr>
            </w:pPr>
            <w:r w:rsidRPr="009E3D54">
              <w:rPr>
                <w:sz w:val="18"/>
              </w:rPr>
              <w:t>“The Reading standards place equal emphasis on the sophistication of what students read and the skill with which they read. Standard 10 defines a grade-by-grade „staircase</w:t>
            </w:r>
            <w:r w:rsidRPr="009E3D54">
              <w:rPr>
                <w:rFonts w:ascii="Mona Lisa Solid ITC TT" w:hAnsi="Mona Lisa Solid ITC TT" w:cs="Mona Lisa Solid ITC TT"/>
                <w:sz w:val="18"/>
              </w:rPr>
              <w:t>‟</w:t>
            </w:r>
            <w:r w:rsidRPr="009E3D54">
              <w:rPr>
                <w:sz w:val="18"/>
              </w:rPr>
              <w:t xml:space="preserve"> of increasing text complexity that rises from beginning reading to the college and career readiness level. Whatever they are reading, students must also show a steadily growing ability to discern more from and make fuller use of text including making an increasing number of connections among ideas and between texts, considering a wider range of textual evidence, and becoming more sensitive to inconsistencies, ambiguities, and poor reasoning in texts.”</w:t>
            </w:r>
          </w:p>
          <w:p w:rsidR="009E3D54" w:rsidRPr="009E3D54" w:rsidRDefault="009E3D54" w:rsidP="009E3D54">
            <w:pPr>
              <w:rPr>
                <w:sz w:val="18"/>
              </w:rPr>
            </w:pPr>
          </w:p>
          <w:p w:rsidR="00A23F39" w:rsidRDefault="009E3D54" w:rsidP="009E3D54">
            <w:pPr>
              <w:rPr>
                <w:sz w:val="18"/>
              </w:rPr>
            </w:pPr>
            <w:r w:rsidRPr="009E3D54">
              <w:rPr>
                <w:sz w:val="18"/>
              </w:rPr>
              <w:t>“Students also acquire the habits of reading independently and closely, which are essential to their future success.”</w:t>
            </w:r>
          </w:p>
          <w:p w:rsidR="00A23F39" w:rsidRDefault="00A23F39" w:rsidP="009E3D54">
            <w:pPr>
              <w:rPr>
                <w:sz w:val="18"/>
              </w:rPr>
            </w:pPr>
          </w:p>
          <w:p w:rsidR="00A23F39" w:rsidRPr="00A23F39" w:rsidRDefault="00A23F39" w:rsidP="00A23F39">
            <w:pPr>
              <w:rPr>
                <w:sz w:val="18"/>
              </w:rPr>
            </w:pPr>
            <w:r w:rsidRPr="00A23F39">
              <w:rPr>
                <w:sz w:val="18"/>
              </w:rPr>
              <w:t>Students should encounter appropriately complex texts at each grade level in order to develop the mature language skills and the conceptual knowledge needed for success in school and life.</w:t>
            </w:r>
          </w:p>
          <w:p w:rsidR="00AA42BC" w:rsidRPr="00A23F39" w:rsidRDefault="00A23F39" w:rsidP="00A23F39">
            <w:pPr>
              <w:rPr>
                <w:sz w:val="18"/>
              </w:rPr>
            </w:pPr>
            <w:r w:rsidRPr="00A23F39">
              <w:rPr>
                <w:sz w:val="18"/>
              </w:rPr>
              <w:t>Effective scaffolding should allow the reader to encounter the text with minimal clarifications. It should not replace the text by translating its contents for students.</w:t>
            </w:r>
          </w:p>
        </w:tc>
      </w:tr>
      <w:tr w:rsidR="00AA42BC" w:rsidRPr="000D0838">
        <w:tc>
          <w:tcPr>
            <w:tcW w:w="1320" w:type="dxa"/>
            <w:vMerge/>
          </w:tcPr>
          <w:p w:rsidR="00AA42BC" w:rsidRPr="000D0838" w:rsidRDefault="00AA42BC">
            <w:pPr>
              <w:rPr>
                <w:sz w:val="20"/>
                <w:szCs w:val="20"/>
              </w:rPr>
            </w:pPr>
          </w:p>
        </w:tc>
        <w:tc>
          <w:tcPr>
            <w:tcW w:w="2040" w:type="dxa"/>
            <w:vMerge/>
          </w:tcPr>
          <w:p w:rsidR="00AA42BC" w:rsidRPr="000D0838" w:rsidRDefault="00AA42BC">
            <w:pPr>
              <w:rPr>
                <w:sz w:val="20"/>
                <w:szCs w:val="20"/>
              </w:rPr>
            </w:pPr>
          </w:p>
        </w:tc>
        <w:tc>
          <w:tcPr>
            <w:tcW w:w="2680" w:type="dxa"/>
            <w:vAlign w:val="center"/>
          </w:tcPr>
          <w:p w:rsidR="00AA42BC" w:rsidRPr="000D0838" w:rsidRDefault="00AA42BC" w:rsidP="00626CF5">
            <w:pPr>
              <w:jc w:val="center"/>
              <w:rPr>
                <w:sz w:val="20"/>
              </w:rPr>
            </w:pPr>
            <w:r>
              <w:rPr>
                <w:sz w:val="18"/>
                <w:szCs w:val="18"/>
              </w:rPr>
              <w:t>Know</w:t>
            </w:r>
          </w:p>
        </w:tc>
        <w:tc>
          <w:tcPr>
            <w:tcW w:w="2680" w:type="dxa"/>
            <w:vAlign w:val="center"/>
          </w:tcPr>
          <w:p w:rsidR="00AA42BC" w:rsidRPr="000D0838" w:rsidRDefault="00AA42BC" w:rsidP="00626CF5">
            <w:pPr>
              <w:jc w:val="center"/>
              <w:rPr>
                <w:sz w:val="20"/>
              </w:rPr>
            </w:pPr>
            <w:r>
              <w:rPr>
                <w:sz w:val="20"/>
              </w:rPr>
              <w:t>Learn</w:t>
            </w:r>
          </w:p>
        </w:tc>
        <w:tc>
          <w:tcPr>
            <w:tcW w:w="2680" w:type="dxa"/>
            <w:vAlign w:val="center"/>
          </w:tcPr>
          <w:p w:rsidR="00AA42BC" w:rsidRPr="000D0838" w:rsidRDefault="00AA42BC" w:rsidP="00626CF5">
            <w:pPr>
              <w:jc w:val="center"/>
              <w:rPr>
                <w:sz w:val="20"/>
              </w:rPr>
            </w:pPr>
            <w:r>
              <w:rPr>
                <w:sz w:val="20"/>
              </w:rPr>
              <w:t>Do</w:t>
            </w:r>
          </w:p>
        </w:tc>
        <w:tc>
          <w:tcPr>
            <w:tcW w:w="2760" w:type="dxa"/>
            <w:vMerge/>
            <w:shd w:val="pct20" w:color="auto" w:fill="auto"/>
          </w:tcPr>
          <w:p w:rsidR="00AA42BC" w:rsidRPr="000D0838" w:rsidRDefault="00AA42BC">
            <w:pPr>
              <w:rPr>
                <w:sz w:val="20"/>
              </w:rPr>
            </w:pPr>
          </w:p>
        </w:tc>
        <w:tc>
          <w:tcPr>
            <w:tcW w:w="2040" w:type="dxa"/>
            <w:vMerge/>
          </w:tcPr>
          <w:p w:rsidR="00AA42BC" w:rsidRPr="000D0838" w:rsidRDefault="00AA42BC">
            <w:pPr>
              <w:rPr>
                <w:sz w:val="20"/>
              </w:rPr>
            </w:pPr>
          </w:p>
        </w:tc>
        <w:tc>
          <w:tcPr>
            <w:tcW w:w="2760" w:type="dxa"/>
            <w:vMerge/>
          </w:tcPr>
          <w:p w:rsidR="00AA42BC" w:rsidRPr="000D0838" w:rsidRDefault="00AA42BC">
            <w:pPr>
              <w:rPr>
                <w:sz w:val="20"/>
              </w:rPr>
            </w:pPr>
          </w:p>
        </w:tc>
      </w:tr>
      <w:tr w:rsidR="00AA42BC" w:rsidRPr="000D0838">
        <w:trPr>
          <w:trHeight w:val="1889"/>
        </w:trPr>
        <w:tc>
          <w:tcPr>
            <w:tcW w:w="1320" w:type="dxa"/>
            <w:vMerge/>
          </w:tcPr>
          <w:p w:rsidR="00AA42BC" w:rsidRPr="000D0838" w:rsidRDefault="00AA42BC">
            <w:pPr>
              <w:rPr>
                <w:sz w:val="20"/>
                <w:szCs w:val="20"/>
              </w:rPr>
            </w:pPr>
          </w:p>
        </w:tc>
        <w:tc>
          <w:tcPr>
            <w:tcW w:w="2040" w:type="dxa"/>
            <w:vMerge/>
          </w:tcPr>
          <w:p w:rsidR="00AA42BC" w:rsidRPr="000D0838" w:rsidRDefault="00AA42BC">
            <w:pPr>
              <w:rPr>
                <w:sz w:val="20"/>
                <w:szCs w:val="20"/>
              </w:rPr>
            </w:pPr>
          </w:p>
        </w:tc>
        <w:tc>
          <w:tcPr>
            <w:tcW w:w="2680" w:type="dxa"/>
          </w:tcPr>
          <w:p w:rsidR="007C0B17" w:rsidRDefault="007C0B17" w:rsidP="00626CF5">
            <w:pPr>
              <w:rPr>
                <w:sz w:val="20"/>
              </w:rPr>
            </w:pPr>
            <w:r>
              <w:rPr>
                <w:sz w:val="20"/>
              </w:rPr>
              <w:t>Read a variety of informational texts proficiently with scaffolding as needed.</w:t>
            </w:r>
          </w:p>
          <w:p w:rsidR="007C0B17" w:rsidRDefault="007C0B17" w:rsidP="00626CF5">
            <w:pPr>
              <w:rPr>
                <w:sz w:val="20"/>
              </w:rPr>
            </w:pPr>
          </w:p>
          <w:p w:rsidR="007C0B17" w:rsidRDefault="007C0B17" w:rsidP="007C0B17">
            <w:pPr>
              <w:rPr>
                <w:sz w:val="20"/>
              </w:rPr>
            </w:pPr>
            <w:r>
              <w:rPr>
                <w:sz w:val="20"/>
              </w:rPr>
              <w:t>Comprehend a variety of informational texts proficiently with scaffolding as needed.</w:t>
            </w:r>
          </w:p>
          <w:p w:rsidR="007C0B17" w:rsidRDefault="007C0B17" w:rsidP="00626CF5">
            <w:pPr>
              <w:rPr>
                <w:sz w:val="20"/>
              </w:rPr>
            </w:pPr>
          </w:p>
          <w:p w:rsidR="00AA42BC" w:rsidRPr="000D0838" w:rsidRDefault="00AA42BC" w:rsidP="00626CF5">
            <w:pPr>
              <w:rPr>
                <w:sz w:val="20"/>
              </w:rPr>
            </w:pPr>
          </w:p>
        </w:tc>
        <w:tc>
          <w:tcPr>
            <w:tcW w:w="2680" w:type="dxa"/>
          </w:tcPr>
          <w:p w:rsidR="00AA42BC" w:rsidRPr="004176FD" w:rsidRDefault="004176FD" w:rsidP="00626CF5">
            <w:pPr>
              <w:rPr>
                <w:color w:val="FF0000"/>
                <w:sz w:val="20"/>
              </w:rPr>
            </w:pPr>
            <w:r w:rsidRPr="004176FD">
              <w:rPr>
                <w:color w:val="FF0000"/>
                <w:sz w:val="20"/>
              </w:rPr>
              <w:t>Read a</w:t>
            </w:r>
            <w:r>
              <w:rPr>
                <w:color w:val="FF0000"/>
                <w:sz w:val="20"/>
              </w:rPr>
              <w:t xml:space="preserve"> variety of informational texts, including history/social studies, science, and technical texts, </w:t>
            </w:r>
            <w:r w:rsidRPr="004176FD">
              <w:rPr>
                <w:color w:val="FF0000"/>
                <w:sz w:val="20"/>
              </w:rPr>
              <w:t>proficiently and independently</w:t>
            </w:r>
          </w:p>
        </w:tc>
        <w:tc>
          <w:tcPr>
            <w:tcW w:w="2680" w:type="dxa"/>
          </w:tcPr>
          <w:p w:rsidR="009522C2" w:rsidRDefault="009522C2" w:rsidP="009522C2">
            <w:pPr>
              <w:rPr>
                <w:sz w:val="20"/>
              </w:rPr>
            </w:pPr>
            <w:r>
              <w:rPr>
                <w:sz w:val="20"/>
              </w:rPr>
              <w:t>Read a variety of informational texts</w:t>
            </w:r>
            <w:r w:rsidR="004176FD" w:rsidRPr="004176FD">
              <w:rPr>
                <w:color w:val="FF0000"/>
                <w:sz w:val="20"/>
              </w:rPr>
              <w:t>,</w:t>
            </w:r>
            <w:r w:rsidRPr="004176FD">
              <w:rPr>
                <w:color w:val="FF0000"/>
                <w:sz w:val="20"/>
              </w:rPr>
              <w:t xml:space="preserve"> </w:t>
            </w:r>
            <w:r w:rsidR="004176FD">
              <w:rPr>
                <w:color w:val="FF0000"/>
                <w:sz w:val="20"/>
              </w:rPr>
              <w:t xml:space="preserve">including history/social studies, science, and technical texts, </w:t>
            </w:r>
            <w:r>
              <w:rPr>
                <w:sz w:val="20"/>
              </w:rPr>
              <w:t>proficiently and independently.</w:t>
            </w:r>
          </w:p>
          <w:p w:rsidR="009522C2" w:rsidRDefault="009522C2" w:rsidP="009522C2">
            <w:pPr>
              <w:rPr>
                <w:sz w:val="20"/>
              </w:rPr>
            </w:pPr>
          </w:p>
          <w:p w:rsidR="009522C2" w:rsidRDefault="009522C2" w:rsidP="009522C2">
            <w:pPr>
              <w:rPr>
                <w:sz w:val="20"/>
              </w:rPr>
            </w:pPr>
            <w:r>
              <w:rPr>
                <w:sz w:val="20"/>
              </w:rPr>
              <w:t>Comprehend a variety of informational texts proficiently and independently.</w:t>
            </w:r>
          </w:p>
          <w:p w:rsidR="004604B1" w:rsidRDefault="004604B1" w:rsidP="00626CF5">
            <w:pPr>
              <w:rPr>
                <w:sz w:val="20"/>
              </w:rPr>
            </w:pPr>
          </w:p>
          <w:p w:rsidR="004604B1" w:rsidRDefault="004604B1" w:rsidP="00626CF5">
            <w:pPr>
              <w:rPr>
                <w:sz w:val="20"/>
              </w:rPr>
            </w:pPr>
          </w:p>
          <w:p w:rsidR="00AA42BC" w:rsidRPr="004604B1" w:rsidRDefault="004604B1" w:rsidP="00626CF5">
            <w:pPr>
              <w:rPr>
                <w:i/>
                <w:sz w:val="20"/>
              </w:rPr>
            </w:pPr>
            <w:r w:rsidRPr="004604B1">
              <w:rPr>
                <w:i/>
                <w:sz w:val="20"/>
              </w:rPr>
              <w:t>I can read and comprehend texts on my grade level.</w:t>
            </w:r>
          </w:p>
        </w:tc>
        <w:tc>
          <w:tcPr>
            <w:tcW w:w="2760" w:type="dxa"/>
            <w:vMerge/>
            <w:shd w:val="pct20" w:color="auto" w:fill="auto"/>
          </w:tcPr>
          <w:p w:rsidR="00AA42BC" w:rsidRPr="000D0838" w:rsidRDefault="00AA42BC">
            <w:pPr>
              <w:rPr>
                <w:sz w:val="20"/>
              </w:rPr>
            </w:pPr>
          </w:p>
        </w:tc>
        <w:tc>
          <w:tcPr>
            <w:tcW w:w="2040" w:type="dxa"/>
            <w:vMerge/>
          </w:tcPr>
          <w:p w:rsidR="00AA42BC" w:rsidRPr="000D0838" w:rsidRDefault="00AA42BC">
            <w:pPr>
              <w:rPr>
                <w:sz w:val="20"/>
              </w:rPr>
            </w:pPr>
          </w:p>
        </w:tc>
        <w:tc>
          <w:tcPr>
            <w:tcW w:w="2760" w:type="dxa"/>
            <w:vMerge/>
          </w:tcPr>
          <w:p w:rsidR="00AA42BC" w:rsidRPr="000D0838" w:rsidRDefault="00AA42BC">
            <w:pPr>
              <w:rPr>
                <w:sz w:val="20"/>
              </w:rPr>
            </w:pPr>
          </w:p>
        </w:tc>
      </w:tr>
      <w:tr w:rsidR="00AA42BC" w:rsidRPr="000D0838">
        <w:trPr>
          <w:trHeight w:val="965"/>
        </w:trPr>
        <w:tc>
          <w:tcPr>
            <w:tcW w:w="1320" w:type="dxa"/>
            <w:vMerge/>
          </w:tcPr>
          <w:p w:rsidR="00AA42BC" w:rsidRPr="00D42907" w:rsidRDefault="00AA42BC" w:rsidP="00626CF5">
            <w:pPr>
              <w:rPr>
                <w:sz w:val="18"/>
                <w:szCs w:val="18"/>
              </w:rPr>
            </w:pPr>
          </w:p>
        </w:tc>
        <w:tc>
          <w:tcPr>
            <w:tcW w:w="2040" w:type="dxa"/>
            <w:vMerge w:val="restart"/>
          </w:tcPr>
          <w:p w:rsidR="00AA42BC" w:rsidRPr="00D42907" w:rsidRDefault="00AA42BC" w:rsidP="00626CF5">
            <w:pPr>
              <w:rPr>
                <w:sz w:val="18"/>
                <w:szCs w:val="18"/>
              </w:rPr>
            </w:pPr>
          </w:p>
        </w:tc>
        <w:tc>
          <w:tcPr>
            <w:tcW w:w="8040" w:type="dxa"/>
            <w:gridSpan w:val="3"/>
          </w:tcPr>
          <w:p w:rsidR="00AA42BC" w:rsidRPr="006825C3" w:rsidRDefault="00AA42BC" w:rsidP="00626CF5">
            <w:pPr>
              <w:rPr>
                <w:i/>
                <w:sz w:val="18"/>
                <w:szCs w:val="18"/>
              </w:rPr>
            </w:pPr>
          </w:p>
        </w:tc>
        <w:tc>
          <w:tcPr>
            <w:tcW w:w="2760" w:type="dxa"/>
            <w:vMerge w:val="restart"/>
            <w:shd w:val="pct20" w:color="auto" w:fill="auto"/>
          </w:tcPr>
          <w:p w:rsidR="00AA42BC" w:rsidRPr="00D42907" w:rsidRDefault="00AA42BC" w:rsidP="00626CF5">
            <w:pPr>
              <w:rPr>
                <w:sz w:val="18"/>
                <w:szCs w:val="18"/>
              </w:rPr>
            </w:pPr>
          </w:p>
        </w:tc>
        <w:tc>
          <w:tcPr>
            <w:tcW w:w="2040" w:type="dxa"/>
            <w:vMerge w:val="restart"/>
          </w:tcPr>
          <w:p w:rsidR="00AA42BC" w:rsidRPr="00D42907" w:rsidRDefault="00AA42BC" w:rsidP="00626CF5">
            <w:pPr>
              <w:pStyle w:val="BodyText2"/>
            </w:pPr>
          </w:p>
        </w:tc>
        <w:tc>
          <w:tcPr>
            <w:tcW w:w="2760" w:type="dxa"/>
            <w:vMerge/>
          </w:tcPr>
          <w:p w:rsidR="00AA42BC" w:rsidRPr="00D42907" w:rsidRDefault="00AA42BC" w:rsidP="00626CF5">
            <w:pPr>
              <w:pStyle w:val="BodyText2"/>
            </w:pPr>
          </w:p>
        </w:tc>
      </w:tr>
      <w:tr w:rsidR="00AA42BC" w:rsidRPr="000D0838">
        <w:trPr>
          <w:trHeight w:val="85"/>
        </w:trPr>
        <w:tc>
          <w:tcPr>
            <w:tcW w:w="1320" w:type="dxa"/>
            <w:vMerge/>
          </w:tcPr>
          <w:p w:rsidR="00AA42BC" w:rsidRPr="000D0838" w:rsidRDefault="00AA42BC" w:rsidP="00626CF5">
            <w:pPr>
              <w:rPr>
                <w:sz w:val="20"/>
                <w:szCs w:val="20"/>
              </w:rPr>
            </w:pPr>
          </w:p>
        </w:tc>
        <w:tc>
          <w:tcPr>
            <w:tcW w:w="2040" w:type="dxa"/>
            <w:vMerge/>
          </w:tcPr>
          <w:p w:rsidR="00AA42BC" w:rsidRPr="000D0838" w:rsidRDefault="00AA42BC" w:rsidP="00626CF5">
            <w:pPr>
              <w:rPr>
                <w:sz w:val="20"/>
                <w:szCs w:val="20"/>
              </w:rPr>
            </w:pPr>
          </w:p>
        </w:tc>
        <w:tc>
          <w:tcPr>
            <w:tcW w:w="2680" w:type="dxa"/>
            <w:vAlign w:val="center"/>
          </w:tcPr>
          <w:p w:rsidR="00AA42BC" w:rsidRPr="008C6661" w:rsidRDefault="00AA42BC" w:rsidP="00626CF5">
            <w:pPr>
              <w:jc w:val="center"/>
              <w:rPr>
                <w:sz w:val="18"/>
                <w:szCs w:val="18"/>
              </w:rPr>
            </w:pPr>
            <w:r>
              <w:rPr>
                <w:sz w:val="18"/>
                <w:szCs w:val="18"/>
              </w:rPr>
              <w:t>Know</w:t>
            </w:r>
          </w:p>
        </w:tc>
        <w:tc>
          <w:tcPr>
            <w:tcW w:w="2680" w:type="dxa"/>
            <w:vAlign w:val="center"/>
          </w:tcPr>
          <w:p w:rsidR="00AA42BC" w:rsidRPr="008C6661" w:rsidRDefault="00AA42BC" w:rsidP="00626CF5">
            <w:pPr>
              <w:jc w:val="center"/>
              <w:rPr>
                <w:sz w:val="18"/>
                <w:szCs w:val="18"/>
              </w:rPr>
            </w:pPr>
            <w:r>
              <w:rPr>
                <w:sz w:val="18"/>
                <w:szCs w:val="18"/>
              </w:rPr>
              <w:t>Learn</w:t>
            </w:r>
          </w:p>
        </w:tc>
        <w:tc>
          <w:tcPr>
            <w:tcW w:w="2680" w:type="dxa"/>
            <w:vAlign w:val="center"/>
          </w:tcPr>
          <w:p w:rsidR="00AA42BC" w:rsidRPr="008C6661" w:rsidRDefault="00AA42BC" w:rsidP="00626CF5">
            <w:pPr>
              <w:jc w:val="center"/>
              <w:rPr>
                <w:sz w:val="18"/>
                <w:szCs w:val="18"/>
              </w:rPr>
            </w:pPr>
            <w:r>
              <w:rPr>
                <w:sz w:val="18"/>
                <w:szCs w:val="18"/>
              </w:rPr>
              <w:t>Do</w:t>
            </w:r>
          </w:p>
        </w:tc>
        <w:tc>
          <w:tcPr>
            <w:tcW w:w="2760" w:type="dxa"/>
            <w:vMerge/>
            <w:shd w:val="pct20" w:color="auto" w:fill="auto"/>
          </w:tcPr>
          <w:p w:rsidR="00AA42BC" w:rsidRPr="000D0838" w:rsidRDefault="00AA42BC" w:rsidP="00626CF5">
            <w:pPr>
              <w:rPr>
                <w:sz w:val="20"/>
              </w:rPr>
            </w:pPr>
          </w:p>
        </w:tc>
        <w:tc>
          <w:tcPr>
            <w:tcW w:w="2040" w:type="dxa"/>
            <w:vMerge/>
          </w:tcPr>
          <w:p w:rsidR="00AA42BC" w:rsidRPr="000D0838" w:rsidRDefault="00AA42BC" w:rsidP="00626CF5">
            <w:pPr>
              <w:rPr>
                <w:sz w:val="20"/>
              </w:rPr>
            </w:pPr>
          </w:p>
        </w:tc>
        <w:tc>
          <w:tcPr>
            <w:tcW w:w="2760" w:type="dxa"/>
            <w:vMerge/>
          </w:tcPr>
          <w:p w:rsidR="00AA42BC" w:rsidRPr="000D0838" w:rsidRDefault="00AA42BC" w:rsidP="00626CF5">
            <w:pPr>
              <w:rPr>
                <w:sz w:val="20"/>
              </w:rPr>
            </w:pPr>
          </w:p>
        </w:tc>
      </w:tr>
      <w:tr w:rsidR="00AA42BC" w:rsidRPr="000D0838">
        <w:trPr>
          <w:trHeight w:val="1913"/>
        </w:trPr>
        <w:tc>
          <w:tcPr>
            <w:tcW w:w="1320" w:type="dxa"/>
            <w:vMerge/>
          </w:tcPr>
          <w:p w:rsidR="00AA42BC" w:rsidRPr="000D0838" w:rsidRDefault="00AA42BC" w:rsidP="00626CF5">
            <w:pPr>
              <w:rPr>
                <w:sz w:val="20"/>
              </w:rPr>
            </w:pPr>
          </w:p>
        </w:tc>
        <w:tc>
          <w:tcPr>
            <w:tcW w:w="2040" w:type="dxa"/>
            <w:vMerge/>
          </w:tcPr>
          <w:p w:rsidR="00AA42BC" w:rsidRPr="00BA486C" w:rsidRDefault="00AA42BC" w:rsidP="00626CF5">
            <w:pPr>
              <w:rPr>
                <w:sz w:val="18"/>
                <w:szCs w:val="18"/>
              </w:rPr>
            </w:pPr>
          </w:p>
        </w:tc>
        <w:tc>
          <w:tcPr>
            <w:tcW w:w="2680" w:type="dxa"/>
          </w:tcPr>
          <w:p w:rsidR="00AA42BC" w:rsidRDefault="00AA42BC" w:rsidP="00626CF5">
            <w:pPr>
              <w:rPr>
                <w:sz w:val="20"/>
              </w:rPr>
            </w:pPr>
          </w:p>
          <w:p w:rsidR="00AA42BC" w:rsidRPr="000D0838" w:rsidRDefault="00AA42BC" w:rsidP="00626CF5">
            <w:pPr>
              <w:rPr>
                <w:sz w:val="20"/>
              </w:rPr>
            </w:pPr>
          </w:p>
        </w:tc>
        <w:tc>
          <w:tcPr>
            <w:tcW w:w="2680" w:type="dxa"/>
          </w:tcPr>
          <w:p w:rsidR="00AA42BC" w:rsidRPr="000D0838" w:rsidRDefault="00AA42BC" w:rsidP="00626CF5">
            <w:pPr>
              <w:rPr>
                <w:sz w:val="20"/>
              </w:rPr>
            </w:pPr>
          </w:p>
        </w:tc>
        <w:tc>
          <w:tcPr>
            <w:tcW w:w="2680" w:type="dxa"/>
          </w:tcPr>
          <w:p w:rsidR="00AA42BC" w:rsidRPr="000D0838" w:rsidRDefault="00AA42BC" w:rsidP="00626CF5">
            <w:pPr>
              <w:rPr>
                <w:sz w:val="20"/>
              </w:rPr>
            </w:pPr>
          </w:p>
        </w:tc>
        <w:tc>
          <w:tcPr>
            <w:tcW w:w="2760" w:type="dxa"/>
            <w:vMerge/>
            <w:shd w:val="pct20" w:color="auto" w:fill="auto"/>
          </w:tcPr>
          <w:p w:rsidR="00AA42BC" w:rsidRPr="008C6661" w:rsidRDefault="00AA42BC" w:rsidP="00626CF5">
            <w:pPr>
              <w:rPr>
                <w:sz w:val="18"/>
                <w:szCs w:val="18"/>
              </w:rPr>
            </w:pPr>
          </w:p>
        </w:tc>
        <w:tc>
          <w:tcPr>
            <w:tcW w:w="2040" w:type="dxa"/>
            <w:vMerge/>
          </w:tcPr>
          <w:p w:rsidR="00AA42BC" w:rsidRPr="000D0838" w:rsidRDefault="00AA42BC" w:rsidP="00626CF5">
            <w:pPr>
              <w:rPr>
                <w:sz w:val="20"/>
              </w:rPr>
            </w:pPr>
          </w:p>
        </w:tc>
        <w:tc>
          <w:tcPr>
            <w:tcW w:w="2760" w:type="dxa"/>
            <w:vMerge/>
          </w:tcPr>
          <w:p w:rsidR="00AA42BC" w:rsidRPr="000D0838" w:rsidRDefault="00AA42BC" w:rsidP="00626CF5">
            <w:pPr>
              <w:rPr>
                <w:sz w:val="20"/>
              </w:rPr>
            </w:pPr>
          </w:p>
        </w:tc>
      </w:tr>
      <w:tr w:rsidR="00AA42BC" w:rsidRPr="000D0838">
        <w:trPr>
          <w:trHeight w:val="1097"/>
        </w:trPr>
        <w:tc>
          <w:tcPr>
            <w:tcW w:w="1320" w:type="dxa"/>
            <w:vMerge/>
          </w:tcPr>
          <w:p w:rsidR="00AA42BC" w:rsidRPr="000D0838" w:rsidRDefault="00AA42BC" w:rsidP="00626CF5">
            <w:pPr>
              <w:rPr>
                <w:sz w:val="20"/>
              </w:rPr>
            </w:pPr>
          </w:p>
        </w:tc>
        <w:tc>
          <w:tcPr>
            <w:tcW w:w="2040" w:type="dxa"/>
            <w:vMerge w:val="restart"/>
          </w:tcPr>
          <w:p w:rsidR="00AA42BC" w:rsidRPr="00EC385C" w:rsidRDefault="00AA42BC" w:rsidP="00626CF5">
            <w:pPr>
              <w:rPr>
                <w:sz w:val="18"/>
                <w:szCs w:val="18"/>
              </w:rPr>
            </w:pPr>
          </w:p>
        </w:tc>
        <w:tc>
          <w:tcPr>
            <w:tcW w:w="8040" w:type="dxa"/>
            <w:gridSpan w:val="3"/>
          </w:tcPr>
          <w:p w:rsidR="00AA42BC" w:rsidRPr="000728FE" w:rsidRDefault="00AA42BC" w:rsidP="00626CF5">
            <w:pPr>
              <w:pStyle w:val="Heading2"/>
              <w:rPr>
                <w:i/>
                <w:u w:val="none"/>
              </w:rPr>
            </w:pPr>
          </w:p>
        </w:tc>
        <w:tc>
          <w:tcPr>
            <w:tcW w:w="2760" w:type="dxa"/>
            <w:vMerge w:val="restart"/>
            <w:shd w:val="pct20" w:color="auto" w:fill="auto"/>
          </w:tcPr>
          <w:p w:rsidR="00AA42BC" w:rsidRPr="000D0838" w:rsidRDefault="00AA42BC" w:rsidP="00626CF5">
            <w:pPr>
              <w:rPr>
                <w:sz w:val="20"/>
              </w:rPr>
            </w:pPr>
          </w:p>
        </w:tc>
        <w:tc>
          <w:tcPr>
            <w:tcW w:w="2040" w:type="dxa"/>
            <w:vMerge w:val="restart"/>
          </w:tcPr>
          <w:p w:rsidR="00AA42BC" w:rsidRPr="00C81F2E" w:rsidRDefault="00AA42BC" w:rsidP="00626CF5">
            <w:pPr>
              <w:rPr>
                <w:sz w:val="20"/>
              </w:rPr>
            </w:pPr>
          </w:p>
        </w:tc>
        <w:tc>
          <w:tcPr>
            <w:tcW w:w="2760" w:type="dxa"/>
            <w:vMerge/>
          </w:tcPr>
          <w:p w:rsidR="00AA42BC" w:rsidRPr="00EC385C" w:rsidRDefault="00AA42BC" w:rsidP="00626CF5">
            <w:pPr>
              <w:rPr>
                <w:i/>
                <w:sz w:val="20"/>
              </w:rPr>
            </w:pPr>
          </w:p>
        </w:tc>
      </w:tr>
      <w:tr w:rsidR="00AA42BC" w:rsidRPr="000D0838">
        <w:trPr>
          <w:trHeight w:val="254"/>
        </w:trPr>
        <w:tc>
          <w:tcPr>
            <w:tcW w:w="1320" w:type="dxa"/>
            <w:vMerge/>
          </w:tcPr>
          <w:p w:rsidR="00AA42BC" w:rsidRPr="000D0838" w:rsidRDefault="00AA42BC" w:rsidP="00626CF5">
            <w:pPr>
              <w:rPr>
                <w:sz w:val="20"/>
              </w:rPr>
            </w:pPr>
          </w:p>
        </w:tc>
        <w:tc>
          <w:tcPr>
            <w:tcW w:w="2040" w:type="dxa"/>
            <w:vMerge/>
          </w:tcPr>
          <w:p w:rsidR="00AA42BC" w:rsidRPr="000D0838" w:rsidRDefault="00AA42BC" w:rsidP="00626CF5">
            <w:pPr>
              <w:rPr>
                <w:sz w:val="20"/>
              </w:rPr>
            </w:pPr>
          </w:p>
        </w:tc>
        <w:tc>
          <w:tcPr>
            <w:tcW w:w="2680" w:type="dxa"/>
            <w:vAlign w:val="center"/>
          </w:tcPr>
          <w:p w:rsidR="00AA42BC" w:rsidRPr="000D0838" w:rsidRDefault="00AA42BC" w:rsidP="00626CF5">
            <w:pPr>
              <w:jc w:val="center"/>
              <w:rPr>
                <w:sz w:val="20"/>
              </w:rPr>
            </w:pPr>
            <w:r>
              <w:rPr>
                <w:sz w:val="20"/>
              </w:rPr>
              <w:t>Know</w:t>
            </w:r>
          </w:p>
        </w:tc>
        <w:tc>
          <w:tcPr>
            <w:tcW w:w="2680" w:type="dxa"/>
            <w:vAlign w:val="center"/>
          </w:tcPr>
          <w:p w:rsidR="00AA42BC" w:rsidRPr="008C6661" w:rsidRDefault="00AA42BC" w:rsidP="00626CF5">
            <w:pPr>
              <w:jc w:val="center"/>
              <w:rPr>
                <w:sz w:val="18"/>
                <w:szCs w:val="18"/>
              </w:rPr>
            </w:pPr>
            <w:r>
              <w:rPr>
                <w:sz w:val="18"/>
                <w:szCs w:val="18"/>
              </w:rPr>
              <w:t>Learn</w:t>
            </w:r>
          </w:p>
        </w:tc>
        <w:tc>
          <w:tcPr>
            <w:tcW w:w="2680" w:type="dxa"/>
            <w:vAlign w:val="center"/>
          </w:tcPr>
          <w:p w:rsidR="00AA42BC" w:rsidRPr="008C6661" w:rsidRDefault="00AA42BC" w:rsidP="00626CF5">
            <w:pPr>
              <w:jc w:val="center"/>
              <w:rPr>
                <w:sz w:val="18"/>
                <w:szCs w:val="18"/>
              </w:rPr>
            </w:pPr>
            <w:r>
              <w:rPr>
                <w:sz w:val="18"/>
                <w:szCs w:val="18"/>
              </w:rPr>
              <w:t>Do</w:t>
            </w:r>
          </w:p>
        </w:tc>
        <w:tc>
          <w:tcPr>
            <w:tcW w:w="2760" w:type="dxa"/>
            <w:vMerge/>
            <w:shd w:val="pct20" w:color="auto" w:fill="auto"/>
          </w:tcPr>
          <w:p w:rsidR="00AA42BC" w:rsidRPr="000D0838" w:rsidRDefault="00AA42BC" w:rsidP="00626CF5">
            <w:pPr>
              <w:rPr>
                <w:sz w:val="20"/>
              </w:rPr>
            </w:pPr>
          </w:p>
        </w:tc>
        <w:tc>
          <w:tcPr>
            <w:tcW w:w="2040" w:type="dxa"/>
            <w:vMerge/>
          </w:tcPr>
          <w:p w:rsidR="00AA42BC" w:rsidRPr="000D0838" w:rsidRDefault="00AA42BC" w:rsidP="00626CF5">
            <w:pPr>
              <w:rPr>
                <w:sz w:val="20"/>
              </w:rPr>
            </w:pPr>
          </w:p>
        </w:tc>
        <w:tc>
          <w:tcPr>
            <w:tcW w:w="2760" w:type="dxa"/>
            <w:vMerge/>
          </w:tcPr>
          <w:p w:rsidR="00AA42BC" w:rsidRPr="000D0838" w:rsidRDefault="00AA42BC" w:rsidP="00626CF5">
            <w:pPr>
              <w:rPr>
                <w:sz w:val="20"/>
              </w:rPr>
            </w:pPr>
          </w:p>
        </w:tc>
      </w:tr>
      <w:tr w:rsidR="00AA42BC" w:rsidRPr="000D0838">
        <w:trPr>
          <w:trHeight w:val="1865"/>
        </w:trPr>
        <w:tc>
          <w:tcPr>
            <w:tcW w:w="1320" w:type="dxa"/>
            <w:vMerge/>
          </w:tcPr>
          <w:p w:rsidR="00AA42BC" w:rsidRPr="000D0838" w:rsidRDefault="00AA42BC" w:rsidP="00626CF5">
            <w:pPr>
              <w:rPr>
                <w:sz w:val="20"/>
              </w:rPr>
            </w:pPr>
          </w:p>
        </w:tc>
        <w:tc>
          <w:tcPr>
            <w:tcW w:w="2040" w:type="dxa"/>
            <w:vMerge/>
          </w:tcPr>
          <w:p w:rsidR="00AA42BC" w:rsidRPr="000D0838" w:rsidRDefault="00AA42BC" w:rsidP="00626CF5">
            <w:pPr>
              <w:rPr>
                <w:sz w:val="20"/>
              </w:rPr>
            </w:pPr>
          </w:p>
        </w:tc>
        <w:tc>
          <w:tcPr>
            <w:tcW w:w="2680" w:type="dxa"/>
          </w:tcPr>
          <w:p w:rsidR="00AA42BC" w:rsidRDefault="00AA42BC" w:rsidP="00626CF5">
            <w:pPr>
              <w:rPr>
                <w:sz w:val="20"/>
              </w:rPr>
            </w:pPr>
          </w:p>
          <w:p w:rsidR="00AA42BC" w:rsidRDefault="00AA42BC" w:rsidP="00626CF5">
            <w:pPr>
              <w:rPr>
                <w:sz w:val="20"/>
              </w:rPr>
            </w:pPr>
          </w:p>
          <w:p w:rsidR="00AA42BC" w:rsidRDefault="00AA42BC" w:rsidP="00626CF5">
            <w:pPr>
              <w:rPr>
                <w:sz w:val="20"/>
              </w:rPr>
            </w:pPr>
          </w:p>
          <w:p w:rsidR="00AA42BC" w:rsidRDefault="00AA42BC" w:rsidP="00626CF5">
            <w:pPr>
              <w:rPr>
                <w:sz w:val="20"/>
              </w:rPr>
            </w:pPr>
          </w:p>
          <w:p w:rsidR="00AA42BC" w:rsidRDefault="00AA42BC" w:rsidP="00626CF5">
            <w:pPr>
              <w:rPr>
                <w:sz w:val="20"/>
              </w:rPr>
            </w:pPr>
          </w:p>
          <w:p w:rsidR="00AA42BC" w:rsidRPr="000D0838" w:rsidRDefault="00AA42BC" w:rsidP="00626CF5">
            <w:pPr>
              <w:rPr>
                <w:sz w:val="20"/>
              </w:rPr>
            </w:pPr>
          </w:p>
        </w:tc>
        <w:tc>
          <w:tcPr>
            <w:tcW w:w="2680" w:type="dxa"/>
          </w:tcPr>
          <w:p w:rsidR="00AA42BC" w:rsidRPr="000D0838" w:rsidRDefault="00AA42BC" w:rsidP="00626CF5">
            <w:pPr>
              <w:rPr>
                <w:sz w:val="20"/>
              </w:rPr>
            </w:pPr>
          </w:p>
        </w:tc>
        <w:tc>
          <w:tcPr>
            <w:tcW w:w="2680" w:type="dxa"/>
          </w:tcPr>
          <w:p w:rsidR="00AA42BC" w:rsidRPr="000D0838" w:rsidRDefault="00AA42BC" w:rsidP="00626CF5">
            <w:pPr>
              <w:rPr>
                <w:sz w:val="20"/>
              </w:rPr>
            </w:pPr>
          </w:p>
        </w:tc>
        <w:tc>
          <w:tcPr>
            <w:tcW w:w="2760" w:type="dxa"/>
            <w:vMerge/>
            <w:shd w:val="pct20" w:color="auto" w:fill="auto"/>
          </w:tcPr>
          <w:p w:rsidR="00AA42BC" w:rsidRPr="000D0838" w:rsidRDefault="00AA42BC" w:rsidP="00626CF5">
            <w:pPr>
              <w:rPr>
                <w:sz w:val="20"/>
              </w:rPr>
            </w:pPr>
          </w:p>
        </w:tc>
        <w:tc>
          <w:tcPr>
            <w:tcW w:w="2040" w:type="dxa"/>
            <w:vMerge/>
          </w:tcPr>
          <w:p w:rsidR="00AA42BC" w:rsidRPr="000D0838" w:rsidRDefault="00AA42BC" w:rsidP="00626CF5">
            <w:pPr>
              <w:rPr>
                <w:sz w:val="20"/>
              </w:rPr>
            </w:pPr>
          </w:p>
        </w:tc>
        <w:tc>
          <w:tcPr>
            <w:tcW w:w="2760" w:type="dxa"/>
            <w:vMerge/>
          </w:tcPr>
          <w:p w:rsidR="00AA42BC" w:rsidRPr="000D0838" w:rsidRDefault="00AA42BC" w:rsidP="00626CF5">
            <w:pPr>
              <w:rPr>
                <w:sz w:val="20"/>
              </w:rPr>
            </w:pPr>
          </w:p>
        </w:tc>
      </w:tr>
    </w:tbl>
    <w:p w:rsidR="00626CF5" w:rsidRPr="001F52C1" w:rsidRDefault="00626CF5">
      <w:pPr>
        <w:rPr>
          <w:sz w:val="20"/>
        </w:rPr>
      </w:pPr>
    </w:p>
    <w:sectPr w:rsidR="00626CF5" w:rsidRPr="001F52C1" w:rsidSect="00626CF5">
      <w:headerReference w:type="default" r:id="rId7"/>
      <w:pgSz w:w="20160" w:h="12240" w:orient="landscape" w:code="5"/>
      <w:pgMar w:top="225" w:right="720" w:bottom="360" w:left="720" w:header="360" w:gutter="0"/>
      <w:docGrid w:linePitch="326"/>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6CF5" w:rsidRDefault="00626CF5" w:rsidP="00626CF5">
      <w:r>
        <w:separator/>
      </w:r>
    </w:p>
  </w:endnote>
  <w:endnote w:type="continuationSeparator" w:id="0">
    <w:p w:rsidR="00626CF5" w:rsidRDefault="00626CF5" w:rsidP="00626CF5">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Mona Lisa Solid ITC TT">
    <w:panose1 w:val="000004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6CF5" w:rsidRDefault="00626CF5" w:rsidP="00626CF5">
      <w:r>
        <w:separator/>
      </w:r>
    </w:p>
  </w:footnote>
  <w:footnote w:type="continuationSeparator" w:id="0">
    <w:p w:rsidR="00626CF5" w:rsidRDefault="00626CF5" w:rsidP="00626CF5">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CF5" w:rsidRPr="004A590B" w:rsidRDefault="00626CF5" w:rsidP="00626CF5">
    <w:pPr>
      <w:pStyle w:val="Header"/>
      <w:ind w:hanging="360"/>
      <w:rPr>
        <w:sz w:val="18"/>
        <w:szCs w:val="18"/>
      </w:rPr>
    </w:pPr>
    <w:r w:rsidRPr="004A590B">
      <w:rPr>
        <w:sz w:val="18"/>
        <w:szCs w:val="18"/>
      </w:rPr>
      <w:t>Granville County Schools</w:t>
    </w:r>
  </w:p>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4160"/>
      <w:gridCol w:w="4800"/>
    </w:tblGrid>
    <w:tr w:rsidR="00626CF5" w:rsidRPr="00D42907">
      <w:tc>
        <w:tcPr>
          <w:tcW w:w="14160" w:type="dxa"/>
        </w:tcPr>
        <w:p w:rsidR="00626CF5" w:rsidRDefault="00626CF5" w:rsidP="00841094">
          <w:pPr>
            <w:rPr>
              <w:b/>
              <w:sz w:val="18"/>
              <w:szCs w:val="18"/>
            </w:rPr>
          </w:pPr>
          <w:r>
            <w:rPr>
              <w:b/>
              <w:sz w:val="18"/>
              <w:szCs w:val="18"/>
            </w:rPr>
            <w:t xml:space="preserve">Grade Level: </w:t>
          </w:r>
          <w:r w:rsidR="00841094">
            <w:rPr>
              <w:b/>
              <w:sz w:val="18"/>
              <w:szCs w:val="18"/>
            </w:rPr>
            <w:t>Third Grade</w:t>
          </w:r>
        </w:p>
      </w:tc>
      <w:tc>
        <w:tcPr>
          <w:tcW w:w="4800" w:type="dxa"/>
        </w:tcPr>
        <w:p w:rsidR="00626CF5" w:rsidRPr="00D42907" w:rsidRDefault="00626CF5" w:rsidP="00626CF5">
          <w:pPr>
            <w:rPr>
              <w:b/>
              <w:sz w:val="18"/>
              <w:szCs w:val="18"/>
            </w:rPr>
          </w:pPr>
          <w:r>
            <w:rPr>
              <w:b/>
              <w:sz w:val="18"/>
              <w:szCs w:val="18"/>
            </w:rPr>
            <w:t>Date:</w:t>
          </w:r>
        </w:p>
      </w:tc>
    </w:tr>
    <w:tr w:rsidR="00626CF5" w:rsidRPr="00D42907">
      <w:trPr>
        <w:trHeight w:val="446"/>
      </w:trPr>
      <w:tc>
        <w:tcPr>
          <w:tcW w:w="18960" w:type="dxa"/>
          <w:gridSpan w:val="2"/>
        </w:tcPr>
        <w:p w:rsidR="00626CF5" w:rsidRPr="00D42907" w:rsidRDefault="00626CF5" w:rsidP="00626CF5">
          <w:pPr>
            <w:pStyle w:val="Heading1"/>
            <w:rPr>
              <w:sz w:val="18"/>
              <w:szCs w:val="18"/>
            </w:rPr>
          </w:pPr>
          <w:r w:rsidRPr="00D42907">
            <w:rPr>
              <w:sz w:val="18"/>
              <w:szCs w:val="18"/>
            </w:rPr>
            <w:t xml:space="preserve">Strand: </w:t>
          </w:r>
          <w:r>
            <w:rPr>
              <w:sz w:val="18"/>
              <w:szCs w:val="18"/>
            </w:rPr>
            <w:t>Reading for Informational Text</w:t>
          </w:r>
        </w:p>
      </w:tc>
    </w:tr>
  </w:tbl>
  <w:p w:rsidR="00626CF5" w:rsidRDefault="00626CF5">
    <w:pPr>
      <w:pStyle w:val="Header"/>
    </w:pPr>
  </w:p>
  <w:p w:rsidR="00626CF5" w:rsidRDefault="00626CF5">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B7330"/>
    <w:multiLevelType w:val="hybridMultilevel"/>
    <w:tmpl w:val="EC644462"/>
    <w:lvl w:ilvl="0" w:tplc="0678A094">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EB20A5"/>
    <w:multiLevelType w:val="multilevel"/>
    <w:tmpl w:val="CD76A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6C53FEF"/>
    <w:multiLevelType w:val="hybridMultilevel"/>
    <w:tmpl w:val="47C6F0A2"/>
    <w:lvl w:ilvl="0" w:tplc="880A59A4">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3C1E0A"/>
    <w:multiLevelType w:val="hybridMultilevel"/>
    <w:tmpl w:val="5C86FB3C"/>
    <w:lvl w:ilvl="0" w:tplc="04090001">
      <w:start w:val="1"/>
      <w:numFmt w:val="bullet"/>
      <w:lvlText w:val=""/>
      <w:lvlJc w:val="left"/>
      <w:pPr>
        <w:ind w:left="752" w:hanging="360"/>
      </w:pPr>
      <w:rPr>
        <w:rFonts w:ascii="Symbol" w:hAnsi="Symbol" w:hint="default"/>
      </w:rPr>
    </w:lvl>
    <w:lvl w:ilvl="1" w:tplc="04090003" w:tentative="1">
      <w:start w:val="1"/>
      <w:numFmt w:val="bullet"/>
      <w:lvlText w:val="o"/>
      <w:lvlJc w:val="left"/>
      <w:pPr>
        <w:ind w:left="1472" w:hanging="360"/>
      </w:pPr>
      <w:rPr>
        <w:rFonts w:ascii="Courier New" w:hAnsi="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4">
    <w:nsid w:val="317A504A"/>
    <w:multiLevelType w:val="hybridMultilevel"/>
    <w:tmpl w:val="36908C66"/>
    <w:lvl w:ilvl="0" w:tplc="2E98F30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DD0D0B"/>
    <w:multiLevelType w:val="hybridMultilevel"/>
    <w:tmpl w:val="2EAAB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F4538E"/>
    <w:multiLevelType w:val="hybridMultilevel"/>
    <w:tmpl w:val="8B500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048194C"/>
    <w:multiLevelType w:val="hybridMultilevel"/>
    <w:tmpl w:val="45D68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51D7E0B"/>
    <w:multiLevelType w:val="hybridMultilevel"/>
    <w:tmpl w:val="96A016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56273AD"/>
    <w:multiLevelType w:val="hybridMultilevel"/>
    <w:tmpl w:val="7220928E"/>
    <w:lvl w:ilvl="0" w:tplc="B6B273A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num>
  <w:num w:numId="4">
    <w:abstractNumId w:val="9"/>
  </w:num>
  <w:num w:numId="5">
    <w:abstractNumId w:val="4"/>
  </w:num>
  <w:num w:numId="6">
    <w:abstractNumId w:val="3"/>
  </w:num>
  <w:num w:numId="7">
    <w:abstractNumId w:val="6"/>
  </w:num>
  <w:num w:numId="8">
    <w:abstractNumId w:val="7"/>
  </w:num>
  <w:num w:numId="9">
    <w:abstractNumId w:val="8"/>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attachedTemplate r:id="rId1"/>
  <w:doNotTrackMoves/>
  <w:defaultTabStop w:val="720"/>
  <w:drawingGridHorizontalSpacing w:val="120"/>
  <w:drawingGridVerticalSpacing w:val="360"/>
  <w:displayHorizontalDrawingGridEvery w:val="0"/>
  <w:displayVerticalDrawingGridEvery w:val="0"/>
  <w:characterSpacingControl w:val="doNotCompress"/>
  <w:footnotePr>
    <w:footnote w:id="-1"/>
    <w:footnote w:id="0"/>
  </w:footnotePr>
  <w:endnotePr>
    <w:endnote w:id="-1"/>
    <w:endnote w:id="0"/>
  </w:endnotePr>
  <w:compat/>
  <w:rsids>
    <w:rsidRoot w:val="005C3771"/>
    <w:rsid w:val="00011574"/>
    <w:rsid w:val="00031A82"/>
    <w:rsid w:val="000533CE"/>
    <w:rsid w:val="00080493"/>
    <w:rsid w:val="0009164E"/>
    <w:rsid w:val="000941FD"/>
    <w:rsid w:val="000B2301"/>
    <w:rsid w:val="00110BDC"/>
    <w:rsid w:val="001D2DE9"/>
    <w:rsid w:val="00275807"/>
    <w:rsid w:val="002B4720"/>
    <w:rsid w:val="002D3D41"/>
    <w:rsid w:val="002D790B"/>
    <w:rsid w:val="0030697F"/>
    <w:rsid w:val="00307823"/>
    <w:rsid w:val="0036541E"/>
    <w:rsid w:val="003673D6"/>
    <w:rsid w:val="003840EC"/>
    <w:rsid w:val="003B0976"/>
    <w:rsid w:val="004176FD"/>
    <w:rsid w:val="004604B1"/>
    <w:rsid w:val="00473252"/>
    <w:rsid w:val="0047577F"/>
    <w:rsid w:val="004A2BD8"/>
    <w:rsid w:val="004B0269"/>
    <w:rsid w:val="004B0A4A"/>
    <w:rsid w:val="00512E2B"/>
    <w:rsid w:val="00534764"/>
    <w:rsid w:val="0054647D"/>
    <w:rsid w:val="00547FD1"/>
    <w:rsid w:val="00581DB7"/>
    <w:rsid w:val="005C3771"/>
    <w:rsid w:val="006019A4"/>
    <w:rsid w:val="00626CF5"/>
    <w:rsid w:val="00670A67"/>
    <w:rsid w:val="006B7E66"/>
    <w:rsid w:val="007326A2"/>
    <w:rsid w:val="00734A6E"/>
    <w:rsid w:val="007447FD"/>
    <w:rsid w:val="007816AD"/>
    <w:rsid w:val="007861FD"/>
    <w:rsid w:val="007A5488"/>
    <w:rsid w:val="007A56CD"/>
    <w:rsid w:val="007B0528"/>
    <w:rsid w:val="007B5BF4"/>
    <w:rsid w:val="007C0B17"/>
    <w:rsid w:val="007D1D7F"/>
    <w:rsid w:val="007E7FFD"/>
    <w:rsid w:val="008011F9"/>
    <w:rsid w:val="00813D45"/>
    <w:rsid w:val="00822DF2"/>
    <w:rsid w:val="00841094"/>
    <w:rsid w:val="008736C9"/>
    <w:rsid w:val="00876D10"/>
    <w:rsid w:val="00897DEE"/>
    <w:rsid w:val="008A6CA5"/>
    <w:rsid w:val="008C0975"/>
    <w:rsid w:val="008F4EB0"/>
    <w:rsid w:val="008F6FB2"/>
    <w:rsid w:val="009522C2"/>
    <w:rsid w:val="009E3D54"/>
    <w:rsid w:val="00A00764"/>
    <w:rsid w:val="00A23F39"/>
    <w:rsid w:val="00A315CA"/>
    <w:rsid w:val="00A35D14"/>
    <w:rsid w:val="00A43B45"/>
    <w:rsid w:val="00A458F9"/>
    <w:rsid w:val="00A5112C"/>
    <w:rsid w:val="00A61A5C"/>
    <w:rsid w:val="00A810D2"/>
    <w:rsid w:val="00A9342E"/>
    <w:rsid w:val="00A96616"/>
    <w:rsid w:val="00AA42BC"/>
    <w:rsid w:val="00B0642A"/>
    <w:rsid w:val="00B200F2"/>
    <w:rsid w:val="00B9356B"/>
    <w:rsid w:val="00BB1EAD"/>
    <w:rsid w:val="00BE07F8"/>
    <w:rsid w:val="00C171DE"/>
    <w:rsid w:val="00CE0089"/>
    <w:rsid w:val="00CE6BCA"/>
    <w:rsid w:val="00CF2214"/>
    <w:rsid w:val="00D21D61"/>
    <w:rsid w:val="00D83E20"/>
    <w:rsid w:val="00DC4577"/>
    <w:rsid w:val="00DD63CE"/>
    <w:rsid w:val="00E23D53"/>
    <w:rsid w:val="00E52EFD"/>
    <w:rsid w:val="00E8298C"/>
    <w:rsid w:val="00E84F5E"/>
    <w:rsid w:val="00EB7F69"/>
    <w:rsid w:val="00ED41CB"/>
  </w:rsids>
  <m:mathPr>
    <m:mathFont m:val="Footlight MT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835480"/>
  </w:style>
  <w:style w:type="paragraph" w:styleId="Heading1">
    <w:name w:val="heading 1"/>
    <w:basedOn w:val="Normal"/>
    <w:next w:val="Normal"/>
    <w:link w:val="Heading1Char"/>
    <w:qFormat/>
    <w:rsid w:val="00CC4902"/>
    <w:pPr>
      <w:keepNext/>
      <w:outlineLvl w:val="0"/>
    </w:pPr>
    <w:rPr>
      <w:b/>
      <w:sz w:val="20"/>
    </w:rPr>
  </w:style>
  <w:style w:type="paragraph" w:styleId="Heading2">
    <w:name w:val="heading 2"/>
    <w:basedOn w:val="Normal"/>
    <w:next w:val="Normal"/>
    <w:link w:val="Heading2Char"/>
    <w:uiPriority w:val="9"/>
    <w:unhideWhenUsed/>
    <w:qFormat/>
    <w:rsid w:val="00EC385C"/>
    <w:pPr>
      <w:keepNext/>
      <w:outlineLvl w:val="1"/>
    </w:pPr>
    <w:rPr>
      <w:sz w:val="18"/>
      <w:szCs w:val="18"/>
      <w:u w:val="single"/>
    </w:rPr>
  </w:style>
  <w:style w:type="paragraph" w:styleId="Heading3">
    <w:name w:val="heading 3"/>
    <w:basedOn w:val="Normal"/>
    <w:next w:val="Normal"/>
    <w:link w:val="Heading3Char"/>
    <w:unhideWhenUsed/>
    <w:qFormat/>
    <w:rsid w:val="00EE0E55"/>
    <w:pPr>
      <w:keepNext/>
      <w:outlineLvl w:val="2"/>
    </w:pPr>
    <w:rPr>
      <w:b/>
      <w:sz w:val="18"/>
      <w:szCs w:val="18"/>
    </w:rPr>
  </w:style>
  <w:style w:type="paragraph" w:styleId="Heading4">
    <w:name w:val="heading 4"/>
    <w:basedOn w:val="Normal"/>
    <w:next w:val="Normal"/>
    <w:link w:val="Heading4Char"/>
    <w:unhideWhenUsed/>
    <w:qFormat/>
    <w:rsid w:val="000A37DF"/>
    <w:pPr>
      <w:keepNext/>
      <w:ind w:right="-3108"/>
      <w:outlineLvl w:val="3"/>
    </w:pPr>
    <w:rPr>
      <w:b/>
      <w:sz w:val="18"/>
      <w:szCs w:val="18"/>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7364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C4902"/>
    <w:rPr>
      <w:b/>
      <w:szCs w:val="24"/>
    </w:rPr>
  </w:style>
  <w:style w:type="paragraph" w:styleId="BodyText">
    <w:name w:val="Body Text"/>
    <w:basedOn w:val="Normal"/>
    <w:link w:val="BodyTextChar"/>
    <w:rsid w:val="008C6661"/>
    <w:rPr>
      <w:sz w:val="18"/>
      <w:szCs w:val="18"/>
    </w:rPr>
  </w:style>
  <w:style w:type="character" w:customStyle="1" w:styleId="BodyTextChar">
    <w:name w:val="Body Text Char"/>
    <w:basedOn w:val="DefaultParagraphFont"/>
    <w:link w:val="BodyText"/>
    <w:rsid w:val="008C6661"/>
    <w:rPr>
      <w:sz w:val="18"/>
      <w:szCs w:val="18"/>
    </w:rPr>
  </w:style>
  <w:style w:type="paragraph" w:styleId="BodyText2">
    <w:name w:val="Body Text 2"/>
    <w:basedOn w:val="Normal"/>
    <w:link w:val="BodyText2Char"/>
    <w:rsid w:val="00135D60"/>
    <w:rPr>
      <w:i/>
      <w:sz w:val="18"/>
      <w:szCs w:val="18"/>
    </w:rPr>
  </w:style>
  <w:style w:type="character" w:customStyle="1" w:styleId="BodyText2Char">
    <w:name w:val="Body Text 2 Char"/>
    <w:basedOn w:val="DefaultParagraphFont"/>
    <w:link w:val="BodyText2"/>
    <w:rsid w:val="00135D60"/>
    <w:rPr>
      <w:i/>
      <w:sz w:val="18"/>
      <w:szCs w:val="18"/>
    </w:rPr>
  </w:style>
  <w:style w:type="character" w:customStyle="1" w:styleId="Heading2Char">
    <w:name w:val="Heading 2 Char"/>
    <w:basedOn w:val="DefaultParagraphFont"/>
    <w:link w:val="Heading2"/>
    <w:uiPriority w:val="9"/>
    <w:rsid w:val="00EC385C"/>
    <w:rPr>
      <w:sz w:val="18"/>
      <w:szCs w:val="18"/>
      <w:u w:val="single"/>
    </w:rPr>
  </w:style>
  <w:style w:type="character" w:styleId="Hyperlink">
    <w:name w:val="Hyperlink"/>
    <w:basedOn w:val="DefaultParagraphFont"/>
    <w:uiPriority w:val="99"/>
    <w:unhideWhenUsed/>
    <w:rsid w:val="00E17540"/>
    <w:rPr>
      <w:color w:val="0000FF"/>
      <w:u w:val="single"/>
    </w:rPr>
  </w:style>
  <w:style w:type="character" w:customStyle="1" w:styleId="Heading3Char">
    <w:name w:val="Heading 3 Char"/>
    <w:basedOn w:val="DefaultParagraphFont"/>
    <w:link w:val="Heading3"/>
    <w:rsid w:val="00EE0E55"/>
    <w:rPr>
      <w:b/>
      <w:sz w:val="18"/>
      <w:szCs w:val="18"/>
    </w:rPr>
  </w:style>
  <w:style w:type="paragraph" w:customStyle="1" w:styleId="Default">
    <w:name w:val="Default"/>
    <w:rsid w:val="00EE0E55"/>
    <w:pPr>
      <w:autoSpaceDE w:val="0"/>
      <w:autoSpaceDN w:val="0"/>
      <w:adjustRightInd w:val="0"/>
    </w:pPr>
    <w:rPr>
      <w:rFonts w:ascii="Times New Roman" w:hAnsi="Times New Roman"/>
      <w:color w:val="000000"/>
    </w:rPr>
  </w:style>
  <w:style w:type="paragraph" w:styleId="BodyText3">
    <w:name w:val="Body Text 3"/>
    <w:basedOn w:val="Normal"/>
    <w:link w:val="BodyText3Char"/>
    <w:rsid w:val="00857FC4"/>
    <w:pPr>
      <w:autoSpaceDE w:val="0"/>
      <w:autoSpaceDN w:val="0"/>
      <w:adjustRightInd w:val="0"/>
    </w:pPr>
    <w:rPr>
      <w:color w:val="000000"/>
      <w:sz w:val="18"/>
      <w:szCs w:val="18"/>
    </w:rPr>
  </w:style>
  <w:style w:type="character" w:customStyle="1" w:styleId="BodyText3Char">
    <w:name w:val="Body Text 3 Char"/>
    <w:basedOn w:val="DefaultParagraphFont"/>
    <w:link w:val="BodyText3"/>
    <w:rsid w:val="00857FC4"/>
    <w:rPr>
      <w:rFonts w:ascii="Cambria" w:hAnsi="Cambria"/>
      <w:color w:val="000000"/>
      <w:sz w:val="18"/>
      <w:szCs w:val="18"/>
    </w:rPr>
  </w:style>
  <w:style w:type="paragraph" w:styleId="Header">
    <w:name w:val="header"/>
    <w:basedOn w:val="Normal"/>
    <w:link w:val="HeaderChar"/>
    <w:uiPriority w:val="99"/>
    <w:rsid w:val="004A590B"/>
    <w:pPr>
      <w:tabs>
        <w:tab w:val="center" w:pos="4680"/>
        <w:tab w:val="right" w:pos="9360"/>
      </w:tabs>
    </w:pPr>
  </w:style>
  <w:style w:type="character" w:customStyle="1" w:styleId="HeaderChar">
    <w:name w:val="Header Char"/>
    <w:basedOn w:val="DefaultParagraphFont"/>
    <w:link w:val="Header"/>
    <w:uiPriority w:val="99"/>
    <w:rsid w:val="004A590B"/>
    <w:rPr>
      <w:sz w:val="24"/>
      <w:szCs w:val="24"/>
    </w:rPr>
  </w:style>
  <w:style w:type="paragraph" w:styleId="Footer">
    <w:name w:val="footer"/>
    <w:basedOn w:val="Normal"/>
    <w:link w:val="FooterChar"/>
    <w:rsid w:val="004A590B"/>
    <w:pPr>
      <w:tabs>
        <w:tab w:val="center" w:pos="4680"/>
        <w:tab w:val="right" w:pos="9360"/>
      </w:tabs>
    </w:pPr>
  </w:style>
  <w:style w:type="character" w:customStyle="1" w:styleId="FooterChar">
    <w:name w:val="Footer Char"/>
    <w:basedOn w:val="DefaultParagraphFont"/>
    <w:link w:val="Footer"/>
    <w:rsid w:val="004A590B"/>
    <w:rPr>
      <w:sz w:val="24"/>
      <w:szCs w:val="24"/>
    </w:rPr>
  </w:style>
  <w:style w:type="paragraph" w:styleId="BalloonText">
    <w:name w:val="Balloon Text"/>
    <w:basedOn w:val="Normal"/>
    <w:link w:val="BalloonTextChar"/>
    <w:rsid w:val="004A590B"/>
    <w:rPr>
      <w:rFonts w:ascii="Tahoma" w:hAnsi="Tahoma" w:cs="Tahoma"/>
      <w:sz w:val="16"/>
      <w:szCs w:val="16"/>
    </w:rPr>
  </w:style>
  <w:style w:type="character" w:customStyle="1" w:styleId="BalloonTextChar">
    <w:name w:val="Balloon Text Char"/>
    <w:basedOn w:val="DefaultParagraphFont"/>
    <w:link w:val="BalloonText"/>
    <w:rsid w:val="004A590B"/>
    <w:rPr>
      <w:rFonts w:ascii="Tahoma" w:hAnsi="Tahoma" w:cs="Tahoma"/>
      <w:sz w:val="16"/>
      <w:szCs w:val="16"/>
    </w:rPr>
  </w:style>
  <w:style w:type="character" w:customStyle="1" w:styleId="Heading4Char">
    <w:name w:val="Heading 4 Char"/>
    <w:basedOn w:val="DefaultParagraphFont"/>
    <w:link w:val="Heading4"/>
    <w:rsid w:val="000A37DF"/>
    <w:rPr>
      <w:b/>
      <w:sz w:val="18"/>
      <w:szCs w:val="18"/>
    </w:rPr>
  </w:style>
  <w:style w:type="paragraph" w:styleId="ListParagraph">
    <w:name w:val="List Paragraph"/>
    <w:basedOn w:val="Normal"/>
    <w:rsid w:val="009E3D54"/>
    <w:pPr>
      <w:ind w:left="720"/>
      <w:contextualSpacing/>
    </w:pPr>
  </w:style>
</w:styles>
</file>

<file path=word/webSettings.xml><?xml version="1.0" encoding="utf-8"?>
<w:webSettings xmlns:r="http://schemas.openxmlformats.org/officeDocument/2006/relationships" xmlns:w="http://schemas.openxmlformats.org/wordprocessingml/2006/main">
  <w:divs>
    <w:div w:id="90126705">
      <w:bodyDiv w:val="1"/>
      <w:marLeft w:val="0"/>
      <w:marRight w:val="0"/>
      <w:marTop w:val="0"/>
      <w:marBottom w:val="0"/>
      <w:divBdr>
        <w:top w:val="none" w:sz="0" w:space="0" w:color="auto"/>
        <w:left w:val="none" w:sz="0" w:space="0" w:color="auto"/>
        <w:bottom w:val="none" w:sz="0" w:space="0" w:color="auto"/>
        <w:right w:val="none" w:sz="0" w:space="0" w:color="auto"/>
      </w:divBdr>
    </w:div>
    <w:div w:id="68894463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4" Type="http://schemas.openxmlformats.org/officeDocument/2006/relationships/webSettings" Target="webSettings.xml"/><Relationship Id="rId5" Type="http://schemas.openxmlformats.org/officeDocument/2006/relationships/footnotes" Target="footnotes.xml"/><Relationship Id="rId7"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theme" Target="theme/theme1.xml"/><Relationship Id="rId3" Type="http://schemas.openxmlformats.org/officeDocument/2006/relationships/settings" Target="settings.xml"/><Relationship Id="rId6"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baldwinlj:Desktop:Template%20Curriculum%20Yea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 Curriculum Year.dotx</Template>
  <TotalTime>0</TotalTime>
  <Pages>6</Pages>
  <Words>1873</Words>
  <Characters>10677</Characters>
  <Application>Microsoft Macintosh Word</Application>
  <DocSecurity>0</DocSecurity>
  <Lines>88</Lines>
  <Paragraphs>21</Paragraphs>
  <ScaleCrop>false</ScaleCrop>
  <Company>Hewlett-Packard</Company>
  <LinksUpToDate>false</LinksUpToDate>
  <CharactersWithSpaces>13112</CharactersWithSpaces>
  <SharedDoc>false</SharedDoc>
  <HLinks>
    <vt:vector size="30" baseType="variant">
      <vt:variant>
        <vt:i4>1310803</vt:i4>
      </vt:variant>
      <vt:variant>
        <vt:i4>12</vt:i4>
      </vt:variant>
      <vt:variant>
        <vt:i4>0</vt:i4>
      </vt:variant>
      <vt:variant>
        <vt:i4>5</vt:i4>
      </vt:variant>
      <vt:variant>
        <vt:lpwstr>http://en.wikipedia.org/wiki/Personification</vt:lpwstr>
      </vt:variant>
      <vt:variant>
        <vt:lpwstr/>
      </vt:variant>
      <vt:variant>
        <vt:i4>8323111</vt:i4>
      </vt:variant>
      <vt:variant>
        <vt:i4>9</vt:i4>
      </vt:variant>
      <vt:variant>
        <vt:i4>0</vt:i4>
      </vt:variant>
      <vt:variant>
        <vt:i4>5</vt:i4>
      </vt:variant>
      <vt:variant>
        <vt:lpwstr>http://en.wikipedia.org/wiki/Hyperbole</vt:lpwstr>
      </vt:variant>
      <vt:variant>
        <vt:lpwstr/>
      </vt:variant>
      <vt:variant>
        <vt:i4>7143477</vt:i4>
      </vt:variant>
      <vt:variant>
        <vt:i4>6</vt:i4>
      </vt:variant>
      <vt:variant>
        <vt:i4>0</vt:i4>
      </vt:variant>
      <vt:variant>
        <vt:i4>5</vt:i4>
      </vt:variant>
      <vt:variant>
        <vt:lpwstr>http://en.wikipedia.org/wiki/Simile</vt:lpwstr>
      </vt:variant>
      <vt:variant>
        <vt:lpwstr/>
      </vt:variant>
      <vt:variant>
        <vt:i4>1638489</vt:i4>
      </vt:variant>
      <vt:variant>
        <vt:i4>3</vt:i4>
      </vt:variant>
      <vt:variant>
        <vt:i4>0</vt:i4>
      </vt:variant>
      <vt:variant>
        <vt:i4>5</vt:i4>
      </vt:variant>
      <vt:variant>
        <vt:lpwstr>http://en.wikipedia.org/wiki/Metaphor</vt:lpwstr>
      </vt:variant>
      <vt:variant>
        <vt:lpwstr/>
      </vt:variant>
      <vt:variant>
        <vt:i4>7471166</vt:i4>
      </vt:variant>
      <vt:variant>
        <vt:i4>0</vt:i4>
      </vt:variant>
      <vt:variant>
        <vt:i4>0</vt:i4>
      </vt:variant>
      <vt:variant>
        <vt:i4>5</vt:i4>
      </vt:variant>
      <vt:variant>
        <vt:lpwstr>http://en.wikipedia.org/wiki/Idiom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Lela Baldwin</cp:lastModifiedBy>
  <cp:revision>2</cp:revision>
  <cp:lastPrinted>2012-04-17T19:06:00Z</cp:lastPrinted>
  <dcterms:created xsi:type="dcterms:W3CDTF">2012-06-12T19:33:00Z</dcterms:created>
  <dcterms:modified xsi:type="dcterms:W3CDTF">2012-06-12T19:33:00Z</dcterms:modified>
</cp:coreProperties>
</file>